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AEC" w:rsidRDefault="009D2AEC" w:rsidP="009D2A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62227" w:rsidRDefault="00762227" w:rsidP="00762227">
      <w:pPr>
        <w:pStyle w:val="11"/>
        <w:spacing w:after="0"/>
        <w:ind w:left="5262"/>
      </w:pPr>
      <w:r>
        <w:t>Приложение 3</w:t>
      </w:r>
    </w:p>
    <w:p w:rsidR="00762227" w:rsidRDefault="00762227" w:rsidP="00762227">
      <w:pPr>
        <w:pStyle w:val="11"/>
        <w:spacing w:after="0"/>
        <w:ind w:left="5262"/>
      </w:pPr>
      <w:r>
        <w:t xml:space="preserve">к распоряжению Управления земельных и имущественных отношений администрации МР «Дербентский район» </w:t>
      </w:r>
    </w:p>
    <w:p w:rsidR="00762227" w:rsidRDefault="00762227" w:rsidP="00762227">
      <w:pPr>
        <w:pStyle w:val="11"/>
        <w:spacing w:after="0"/>
        <w:ind w:left="5262"/>
      </w:pPr>
      <w:r>
        <w:t>от «02» ноября 2023 года № 368</w:t>
      </w:r>
    </w:p>
    <w:p w:rsidR="003E1D81" w:rsidRDefault="003E1D81" w:rsidP="009D2A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E1D81" w:rsidRDefault="003E1D81" w:rsidP="009D2A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9D2AEC" w:rsidRPr="009D2AEC" w:rsidRDefault="009D2AEC" w:rsidP="009D2A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9D2AEC">
        <w:rPr>
          <w:b/>
          <w:bCs/>
          <w:color w:val="000000"/>
          <w:sz w:val="22"/>
          <w:szCs w:val="22"/>
        </w:rPr>
        <w:t>ПРОЕКТ ДОГОВОРА КУПЛИ-ПРОДАЖИ</w:t>
      </w:r>
    </w:p>
    <w:p w:rsidR="00426A11" w:rsidRPr="000B6DAF" w:rsidRDefault="009D2AEC" w:rsidP="009D2AEC">
      <w:pPr>
        <w:shd w:val="clear" w:color="auto" w:fill="FFFFFF"/>
        <w:autoSpaceDE w:val="0"/>
        <w:autoSpaceDN w:val="0"/>
        <w:adjustRightInd w:val="0"/>
        <w:jc w:val="center"/>
        <w:rPr>
          <w:sz w:val="22"/>
          <w:szCs w:val="22"/>
        </w:rPr>
      </w:pPr>
      <w:r w:rsidRPr="009D2AEC">
        <w:rPr>
          <w:b/>
          <w:bCs/>
          <w:color w:val="000000"/>
          <w:sz w:val="22"/>
          <w:szCs w:val="22"/>
        </w:rPr>
        <w:t>ОБЪЕКТА ПРИВАТИЗАЦИИ</w:t>
      </w:r>
      <w:r w:rsidR="00A22DDE" w:rsidRPr="0052442C">
        <w:rPr>
          <w:b/>
          <w:sz w:val="22"/>
          <w:szCs w:val="22"/>
        </w:rPr>
        <w:tab/>
      </w:r>
    </w:p>
    <w:p w:rsidR="00207247" w:rsidRPr="000B6DAF" w:rsidRDefault="00207247" w:rsidP="004A5CB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E011E8" w:rsidRDefault="00E011E8" w:rsidP="00E011E8">
      <w:pPr>
        <w:ind w:right="-99"/>
        <w:jc w:val="both"/>
        <w:rPr>
          <w:b/>
          <w:sz w:val="22"/>
          <w:szCs w:val="22"/>
        </w:rPr>
      </w:pPr>
      <w:r w:rsidRPr="0052442C">
        <w:rPr>
          <w:b/>
          <w:sz w:val="22"/>
          <w:szCs w:val="22"/>
        </w:rPr>
        <w:t xml:space="preserve">  </w:t>
      </w:r>
      <w:r w:rsidRPr="0052442C">
        <w:rPr>
          <w:b/>
          <w:sz w:val="22"/>
          <w:szCs w:val="22"/>
        </w:rPr>
        <w:tab/>
      </w:r>
      <w:r w:rsidR="00A22DDE" w:rsidRPr="0052442C">
        <w:rPr>
          <w:b/>
          <w:sz w:val="22"/>
          <w:szCs w:val="22"/>
        </w:rPr>
        <w:t>г. Дербент</w:t>
      </w:r>
      <w:r w:rsidRPr="0052442C">
        <w:rPr>
          <w:b/>
          <w:sz w:val="22"/>
          <w:szCs w:val="22"/>
        </w:rPr>
        <w:tab/>
      </w:r>
      <w:r w:rsidRPr="0052442C">
        <w:rPr>
          <w:b/>
          <w:sz w:val="22"/>
          <w:szCs w:val="22"/>
        </w:rPr>
        <w:tab/>
      </w:r>
      <w:r w:rsidRPr="0052442C">
        <w:rPr>
          <w:b/>
          <w:sz w:val="22"/>
          <w:szCs w:val="22"/>
        </w:rPr>
        <w:tab/>
      </w:r>
      <w:r w:rsidRPr="0052442C">
        <w:rPr>
          <w:b/>
          <w:sz w:val="22"/>
          <w:szCs w:val="22"/>
        </w:rPr>
        <w:tab/>
      </w:r>
      <w:r w:rsidRPr="0052442C">
        <w:rPr>
          <w:b/>
          <w:sz w:val="22"/>
          <w:szCs w:val="22"/>
        </w:rPr>
        <w:tab/>
      </w:r>
      <w:r w:rsidR="00E0030B" w:rsidRPr="0052442C">
        <w:rPr>
          <w:b/>
          <w:sz w:val="22"/>
          <w:szCs w:val="22"/>
        </w:rPr>
        <w:t xml:space="preserve">      </w:t>
      </w:r>
      <w:r w:rsidR="00A075D6" w:rsidRPr="0052442C">
        <w:rPr>
          <w:b/>
          <w:sz w:val="22"/>
          <w:szCs w:val="22"/>
        </w:rPr>
        <w:t xml:space="preserve">                                    </w:t>
      </w:r>
      <w:r w:rsidR="00E0030B" w:rsidRPr="0052442C">
        <w:rPr>
          <w:b/>
          <w:sz w:val="22"/>
          <w:szCs w:val="22"/>
        </w:rPr>
        <w:t xml:space="preserve"> </w:t>
      </w:r>
      <w:r w:rsidR="00A6754A">
        <w:rPr>
          <w:b/>
          <w:sz w:val="22"/>
          <w:szCs w:val="22"/>
        </w:rPr>
        <w:t>«</w:t>
      </w:r>
      <w:r w:rsidR="009C4CE0">
        <w:rPr>
          <w:b/>
          <w:sz w:val="22"/>
          <w:szCs w:val="22"/>
        </w:rPr>
        <w:t>____</w:t>
      </w:r>
      <w:r w:rsidR="00A6754A">
        <w:rPr>
          <w:b/>
          <w:sz w:val="22"/>
          <w:szCs w:val="22"/>
        </w:rPr>
        <w:t>»</w:t>
      </w:r>
      <w:r w:rsidR="00773FB9">
        <w:rPr>
          <w:b/>
          <w:sz w:val="22"/>
          <w:szCs w:val="22"/>
        </w:rPr>
        <w:t xml:space="preserve"> </w:t>
      </w:r>
      <w:r w:rsidR="009C4CE0">
        <w:rPr>
          <w:b/>
          <w:sz w:val="22"/>
          <w:szCs w:val="22"/>
        </w:rPr>
        <w:t>__________</w:t>
      </w:r>
      <w:r w:rsidR="00A100E8">
        <w:rPr>
          <w:b/>
          <w:sz w:val="22"/>
          <w:szCs w:val="22"/>
        </w:rPr>
        <w:t xml:space="preserve"> </w:t>
      </w:r>
      <w:r w:rsidR="00A6754A">
        <w:rPr>
          <w:b/>
          <w:sz w:val="22"/>
          <w:szCs w:val="22"/>
        </w:rPr>
        <w:t>202</w:t>
      </w:r>
      <w:r w:rsidR="00353258" w:rsidRPr="000E51C5">
        <w:rPr>
          <w:b/>
          <w:sz w:val="22"/>
          <w:szCs w:val="22"/>
        </w:rPr>
        <w:t>3</w:t>
      </w:r>
      <w:r w:rsidRPr="0052442C">
        <w:rPr>
          <w:b/>
          <w:sz w:val="22"/>
          <w:szCs w:val="22"/>
        </w:rPr>
        <w:t xml:space="preserve"> г.</w:t>
      </w:r>
    </w:p>
    <w:p w:rsidR="00410AA3" w:rsidRPr="0052442C" w:rsidRDefault="00410AA3" w:rsidP="00E011E8">
      <w:pPr>
        <w:ind w:right="-99"/>
        <w:jc w:val="both"/>
        <w:rPr>
          <w:b/>
          <w:sz w:val="22"/>
          <w:szCs w:val="22"/>
        </w:rPr>
      </w:pPr>
    </w:p>
    <w:p w:rsidR="00C650CE" w:rsidRPr="00C650CE" w:rsidRDefault="008D34D5" w:rsidP="00C650CE">
      <w:pPr>
        <w:shd w:val="clear" w:color="auto" w:fill="FFFFFF"/>
        <w:tabs>
          <w:tab w:val="left" w:pos="10206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Управление земельных и имущественных отношений</w:t>
      </w:r>
      <w:r w:rsidR="004E0901">
        <w:rPr>
          <w:sz w:val="22"/>
          <w:szCs w:val="22"/>
        </w:rPr>
        <w:t xml:space="preserve"> администрации </w:t>
      </w:r>
      <w:r w:rsidR="00C650CE">
        <w:rPr>
          <w:sz w:val="22"/>
          <w:szCs w:val="22"/>
        </w:rPr>
        <w:t>муниципального района «Дербентский район»</w:t>
      </w:r>
      <w:r>
        <w:rPr>
          <w:sz w:val="22"/>
          <w:szCs w:val="22"/>
        </w:rPr>
        <w:t xml:space="preserve"> в лице</w:t>
      </w:r>
      <w:r w:rsidR="0004279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начальника </w:t>
      </w:r>
      <w:r w:rsidR="009C4CE0">
        <w:rPr>
          <w:sz w:val="22"/>
          <w:szCs w:val="22"/>
        </w:rPr>
        <w:t xml:space="preserve">Шихахмедова Мамедбека </w:t>
      </w:r>
      <w:r w:rsidR="000A6998">
        <w:rPr>
          <w:sz w:val="22"/>
          <w:szCs w:val="22"/>
        </w:rPr>
        <w:t>Седретдиновича</w:t>
      </w:r>
      <w:r w:rsidR="0052442C">
        <w:rPr>
          <w:sz w:val="22"/>
          <w:szCs w:val="22"/>
        </w:rPr>
        <w:t>,</w:t>
      </w:r>
      <w:r w:rsidR="00C650CE" w:rsidRPr="00C650CE">
        <w:rPr>
          <w:sz w:val="22"/>
          <w:szCs w:val="22"/>
        </w:rPr>
        <w:t xml:space="preserve"> </w:t>
      </w:r>
      <w:r w:rsidR="00C650CE">
        <w:rPr>
          <w:sz w:val="22"/>
          <w:szCs w:val="22"/>
        </w:rPr>
        <w:t>осуществляющий</w:t>
      </w:r>
      <w:r w:rsidR="00C650CE" w:rsidRPr="00C650CE">
        <w:rPr>
          <w:sz w:val="22"/>
          <w:szCs w:val="22"/>
        </w:rPr>
        <w:t xml:space="preserve"> полномочия собственника в сфере управления и распоряжения имуществом, находящимся в собственности</w:t>
      </w:r>
    </w:p>
    <w:p w:rsidR="00E011E8" w:rsidRDefault="00C650CE" w:rsidP="00C650CE">
      <w:pPr>
        <w:shd w:val="clear" w:color="auto" w:fill="FFFFFF"/>
        <w:tabs>
          <w:tab w:val="left" w:pos="1020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Дербентского района </w:t>
      </w:r>
      <w:r w:rsidR="004D5655" w:rsidRPr="000B6DAF">
        <w:rPr>
          <w:sz w:val="22"/>
          <w:szCs w:val="22"/>
        </w:rPr>
        <w:t>именуемы</w:t>
      </w:r>
      <w:r w:rsidR="00784683">
        <w:rPr>
          <w:sz w:val="22"/>
          <w:szCs w:val="22"/>
        </w:rPr>
        <w:t>й</w:t>
      </w:r>
      <w:r w:rsidR="004D5655" w:rsidRPr="000B6DAF">
        <w:rPr>
          <w:sz w:val="22"/>
          <w:szCs w:val="22"/>
        </w:rPr>
        <w:t xml:space="preserve"> в дальнейшем «</w:t>
      </w:r>
      <w:r w:rsidR="00A22F28">
        <w:rPr>
          <w:sz w:val="22"/>
          <w:szCs w:val="22"/>
        </w:rPr>
        <w:t>Продавец</w:t>
      </w:r>
      <w:r w:rsidR="0093134F">
        <w:rPr>
          <w:sz w:val="22"/>
          <w:szCs w:val="22"/>
        </w:rPr>
        <w:t>»,</w:t>
      </w:r>
      <w:r w:rsidR="004D5655" w:rsidRPr="000B6DAF">
        <w:rPr>
          <w:sz w:val="22"/>
          <w:szCs w:val="22"/>
        </w:rPr>
        <w:t xml:space="preserve"> </w:t>
      </w:r>
      <w:r w:rsidR="00E011E8" w:rsidRPr="000B6DAF">
        <w:rPr>
          <w:sz w:val="22"/>
          <w:szCs w:val="22"/>
        </w:rPr>
        <w:t>действующ</w:t>
      </w:r>
      <w:r w:rsidR="004D5655" w:rsidRPr="000B6DAF">
        <w:rPr>
          <w:sz w:val="22"/>
          <w:szCs w:val="22"/>
        </w:rPr>
        <w:t>ий</w:t>
      </w:r>
      <w:r w:rsidR="00E011E8" w:rsidRPr="000B6DAF">
        <w:rPr>
          <w:sz w:val="22"/>
          <w:szCs w:val="22"/>
        </w:rPr>
        <w:t xml:space="preserve"> на основании </w:t>
      </w:r>
      <w:r w:rsidR="004E0901">
        <w:rPr>
          <w:sz w:val="22"/>
          <w:szCs w:val="22"/>
        </w:rPr>
        <w:t>Положения об Управлении</w:t>
      </w:r>
      <w:r w:rsidR="008D34D5">
        <w:rPr>
          <w:sz w:val="22"/>
          <w:szCs w:val="22"/>
        </w:rPr>
        <w:t xml:space="preserve"> земе</w:t>
      </w:r>
      <w:r>
        <w:rPr>
          <w:sz w:val="22"/>
          <w:szCs w:val="22"/>
        </w:rPr>
        <w:t>льных и имущественных отношений администрации муниципального района</w:t>
      </w:r>
      <w:r w:rsidR="008D34D5">
        <w:rPr>
          <w:sz w:val="22"/>
          <w:szCs w:val="22"/>
        </w:rPr>
        <w:t xml:space="preserve"> «Дербентский район»</w:t>
      </w:r>
      <w:r w:rsidR="001B090D">
        <w:rPr>
          <w:sz w:val="22"/>
          <w:szCs w:val="22"/>
        </w:rPr>
        <w:t>,</w:t>
      </w:r>
      <w:r w:rsidR="008D34D5">
        <w:rPr>
          <w:sz w:val="22"/>
          <w:szCs w:val="22"/>
        </w:rPr>
        <w:t xml:space="preserve"> </w:t>
      </w:r>
      <w:r w:rsidR="001B090D">
        <w:rPr>
          <w:sz w:val="22"/>
          <w:szCs w:val="22"/>
        </w:rPr>
        <w:t>у</w:t>
      </w:r>
      <w:r w:rsidR="001B090D" w:rsidRPr="001B090D">
        <w:rPr>
          <w:sz w:val="22"/>
          <w:szCs w:val="22"/>
        </w:rPr>
        <w:t>твержденное решением собрания депутатов МР «Дербентский район» от 19 февраля 2019г. №21/7 с одной стороны</w:t>
      </w:r>
      <w:r w:rsidR="00E011E8" w:rsidRPr="000B6DAF">
        <w:rPr>
          <w:sz w:val="22"/>
          <w:szCs w:val="22"/>
        </w:rPr>
        <w:t>, и</w:t>
      </w:r>
      <w:r w:rsidR="00353258" w:rsidRPr="00353258">
        <w:rPr>
          <w:sz w:val="22"/>
          <w:szCs w:val="22"/>
        </w:rPr>
        <w:t xml:space="preserve"> __________________________________________________________________________________________________________________________________________________________</w:t>
      </w:r>
      <w:r w:rsidR="00353258">
        <w:rPr>
          <w:sz w:val="22"/>
          <w:szCs w:val="22"/>
        </w:rPr>
        <w:t>______________________________</w:t>
      </w:r>
      <w:r w:rsidR="0043469E">
        <w:rPr>
          <w:sz w:val="22"/>
          <w:szCs w:val="22"/>
        </w:rPr>
        <w:t>,</w:t>
      </w:r>
      <w:r w:rsidR="002311B3">
        <w:rPr>
          <w:sz w:val="22"/>
          <w:szCs w:val="22"/>
        </w:rPr>
        <w:t xml:space="preserve"> </w:t>
      </w:r>
      <w:r w:rsidR="00D74EA3" w:rsidRPr="000B6DAF">
        <w:rPr>
          <w:sz w:val="22"/>
          <w:szCs w:val="22"/>
        </w:rPr>
        <w:t>и</w:t>
      </w:r>
      <w:r w:rsidR="00E011E8" w:rsidRPr="000B6DAF">
        <w:rPr>
          <w:sz w:val="22"/>
          <w:szCs w:val="22"/>
        </w:rPr>
        <w:t>менуем</w:t>
      </w:r>
      <w:r w:rsidR="00FC1B2D">
        <w:rPr>
          <w:sz w:val="22"/>
          <w:szCs w:val="22"/>
        </w:rPr>
        <w:t>ый</w:t>
      </w:r>
      <w:r w:rsidR="00E011E8" w:rsidRPr="000B6DAF">
        <w:rPr>
          <w:sz w:val="22"/>
          <w:szCs w:val="22"/>
        </w:rPr>
        <w:t xml:space="preserve"> в дальнейшем «</w:t>
      </w:r>
      <w:r w:rsidR="00A22F28">
        <w:rPr>
          <w:sz w:val="22"/>
          <w:szCs w:val="22"/>
        </w:rPr>
        <w:t>Покупатель</w:t>
      </w:r>
      <w:r w:rsidR="00E011E8" w:rsidRPr="000B6DAF">
        <w:rPr>
          <w:sz w:val="22"/>
          <w:szCs w:val="22"/>
        </w:rPr>
        <w:t>», с другой стороны (далее – Стороны), заключили</w:t>
      </w:r>
      <w:r w:rsidR="00A01286">
        <w:rPr>
          <w:sz w:val="22"/>
          <w:szCs w:val="22"/>
        </w:rPr>
        <w:t xml:space="preserve"> </w:t>
      </w:r>
      <w:r w:rsidR="00353258">
        <w:rPr>
          <w:sz w:val="22"/>
          <w:szCs w:val="22"/>
        </w:rPr>
        <w:t>н</w:t>
      </w:r>
      <w:r w:rsidR="00353258" w:rsidRPr="00353258">
        <w:rPr>
          <w:sz w:val="22"/>
          <w:szCs w:val="22"/>
        </w:rPr>
        <w:t xml:space="preserve">а основании </w:t>
      </w:r>
      <w:r w:rsidR="00353258">
        <w:rPr>
          <w:sz w:val="22"/>
          <w:szCs w:val="22"/>
        </w:rPr>
        <w:t>протокола о результатах</w:t>
      </w:r>
      <w:r>
        <w:rPr>
          <w:sz w:val="22"/>
          <w:szCs w:val="22"/>
        </w:rPr>
        <w:t xml:space="preserve"> электронного</w:t>
      </w:r>
      <w:r w:rsidR="00353258">
        <w:rPr>
          <w:sz w:val="22"/>
          <w:szCs w:val="22"/>
        </w:rPr>
        <w:t xml:space="preserve"> аукциона</w:t>
      </w:r>
      <w:r w:rsidR="00061E57">
        <w:rPr>
          <w:sz w:val="22"/>
          <w:szCs w:val="22"/>
        </w:rPr>
        <w:t xml:space="preserve"> №____</w:t>
      </w:r>
      <w:r>
        <w:rPr>
          <w:sz w:val="22"/>
          <w:szCs w:val="22"/>
        </w:rPr>
        <w:t>_________________</w:t>
      </w:r>
      <w:r w:rsidR="00061E57">
        <w:rPr>
          <w:sz w:val="22"/>
          <w:szCs w:val="22"/>
        </w:rPr>
        <w:t xml:space="preserve"> от ____________________</w:t>
      </w:r>
      <w:r w:rsidR="00E011E8" w:rsidRPr="000B6DAF">
        <w:rPr>
          <w:sz w:val="22"/>
          <w:szCs w:val="22"/>
        </w:rPr>
        <w:t>настоящий договор (далее – Договор) о нижеследующем:</w:t>
      </w:r>
      <w:r w:rsidR="00042791">
        <w:rPr>
          <w:sz w:val="22"/>
          <w:szCs w:val="22"/>
        </w:rPr>
        <w:t xml:space="preserve"> </w:t>
      </w:r>
    </w:p>
    <w:p w:rsidR="00C650CE" w:rsidRDefault="00C650CE" w:rsidP="00C650CE">
      <w:pPr>
        <w:pStyle w:val="af1"/>
        <w:shd w:val="clear" w:color="auto" w:fill="FFFFFF"/>
        <w:tabs>
          <w:tab w:val="left" w:pos="10206"/>
        </w:tabs>
        <w:jc w:val="center"/>
        <w:rPr>
          <w:b/>
          <w:bCs/>
          <w:spacing w:val="-2"/>
          <w:sz w:val="22"/>
          <w:szCs w:val="22"/>
        </w:rPr>
      </w:pPr>
    </w:p>
    <w:p w:rsidR="00C650CE" w:rsidRPr="00C650CE" w:rsidRDefault="00C650CE" w:rsidP="00C650CE">
      <w:pPr>
        <w:pStyle w:val="af1"/>
        <w:shd w:val="clear" w:color="auto" w:fill="FFFFFF"/>
        <w:tabs>
          <w:tab w:val="left" w:pos="10206"/>
        </w:tabs>
        <w:jc w:val="center"/>
        <w:rPr>
          <w:b/>
          <w:bCs/>
          <w:spacing w:val="-2"/>
          <w:sz w:val="22"/>
          <w:szCs w:val="22"/>
        </w:rPr>
      </w:pPr>
      <w:r w:rsidRPr="00C650CE">
        <w:rPr>
          <w:b/>
          <w:bCs/>
          <w:spacing w:val="-2"/>
          <w:sz w:val="22"/>
          <w:szCs w:val="22"/>
        </w:rPr>
        <w:t>1. ПРЕДМЕТ ДОГОВОРА</w:t>
      </w:r>
    </w:p>
    <w:p w:rsidR="00C650CE" w:rsidRPr="00C650CE" w:rsidRDefault="00C650CE" w:rsidP="00C650CE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 w:rsidRPr="00C650CE">
        <w:rPr>
          <w:bCs/>
          <w:spacing w:val="-2"/>
          <w:sz w:val="22"/>
          <w:szCs w:val="22"/>
        </w:rPr>
        <w:t>1.1. Продавец обязуется передать в собственность Покупателя, а Покупатель обязуется принять и оплатить приобретаемое в процессе приватизации имущество, находящееся в соб</w:t>
      </w:r>
      <w:r>
        <w:rPr>
          <w:bCs/>
          <w:spacing w:val="-2"/>
          <w:sz w:val="22"/>
          <w:szCs w:val="22"/>
        </w:rPr>
        <w:t xml:space="preserve">ственности Дербентского района, </w:t>
      </w:r>
      <w:r w:rsidRPr="00C650CE">
        <w:rPr>
          <w:bCs/>
          <w:spacing w:val="-2"/>
          <w:sz w:val="22"/>
          <w:szCs w:val="22"/>
        </w:rPr>
        <w:t>расположенное по адресу: Республика Дагестан, Дербентский район, с.Джемикент а именно:</w:t>
      </w:r>
    </w:p>
    <w:p w:rsidR="00C650CE" w:rsidRPr="00C158B8" w:rsidRDefault="00C158B8" w:rsidP="00C650C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28" w:line="239" w:lineRule="auto"/>
        <w:ind w:right="93" w:firstLine="537"/>
        <w:jc w:val="both"/>
        <w:rPr>
          <w:color w:val="000000"/>
          <w:sz w:val="22"/>
          <w:szCs w:val="22"/>
        </w:rPr>
      </w:pPr>
      <w:r w:rsidRPr="00C158B8">
        <w:rPr>
          <w:color w:val="000000"/>
          <w:sz w:val="22"/>
          <w:szCs w:val="22"/>
        </w:rPr>
        <w:t>нежилое здание (гараж) пл. 144</w:t>
      </w:r>
      <w:r w:rsidR="00C650CE" w:rsidRPr="00C158B8">
        <w:rPr>
          <w:color w:val="000000"/>
          <w:sz w:val="22"/>
          <w:szCs w:val="22"/>
        </w:rPr>
        <w:t xml:space="preserve"> кв.м., с када</w:t>
      </w:r>
      <w:r w:rsidRPr="00C158B8">
        <w:rPr>
          <w:color w:val="000000"/>
          <w:sz w:val="22"/>
          <w:szCs w:val="22"/>
        </w:rPr>
        <w:t>стровым номером 05:07:000012:627</w:t>
      </w:r>
      <w:r w:rsidR="00C650CE" w:rsidRPr="00C158B8">
        <w:rPr>
          <w:color w:val="000000"/>
          <w:sz w:val="22"/>
          <w:szCs w:val="22"/>
        </w:rPr>
        <w:t xml:space="preserve">. </w:t>
      </w:r>
    </w:p>
    <w:p w:rsidR="00C650CE" w:rsidRPr="00C158B8" w:rsidRDefault="00C650CE" w:rsidP="00C650C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28" w:line="239" w:lineRule="auto"/>
        <w:ind w:right="93" w:firstLine="537"/>
        <w:jc w:val="both"/>
        <w:rPr>
          <w:color w:val="000000"/>
          <w:sz w:val="22"/>
          <w:szCs w:val="22"/>
        </w:rPr>
      </w:pPr>
      <w:r w:rsidRPr="00C158B8">
        <w:rPr>
          <w:color w:val="000000"/>
          <w:sz w:val="22"/>
          <w:szCs w:val="22"/>
        </w:rPr>
        <w:t>земельный участок пл.3374 кв.м., с кадас</w:t>
      </w:r>
      <w:r w:rsidR="00C158B8" w:rsidRPr="00C158B8">
        <w:rPr>
          <w:color w:val="000000"/>
          <w:sz w:val="22"/>
          <w:szCs w:val="22"/>
        </w:rPr>
        <w:t>тровым номером 05:07:000012:1098</w:t>
      </w:r>
      <w:r w:rsidRPr="00C158B8">
        <w:rPr>
          <w:color w:val="000000"/>
          <w:sz w:val="22"/>
          <w:szCs w:val="22"/>
        </w:rPr>
        <w:t>, категории земель: населённых пунктов, с видом разрешенного использования: для размещения и обслуживания гаража.</w:t>
      </w:r>
      <w:r w:rsidRPr="00C158B8">
        <w:rPr>
          <w:bCs/>
          <w:spacing w:val="-2"/>
          <w:sz w:val="22"/>
          <w:szCs w:val="22"/>
        </w:rPr>
        <w:t xml:space="preserve"> (далее – Объект приватизации), в порядке и</w:t>
      </w:r>
      <w:r w:rsidRPr="00C158B8">
        <w:rPr>
          <w:color w:val="000000"/>
          <w:sz w:val="22"/>
          <w:szCs w:val="22"/>
        </w:rPr>
        <w:t xml:space="preserve"> </w:t>
      </w:r>
      <w:r w:rsidRPr="00C158B8">
        <w:rPr>
          <w:bCs/>
          <w:spacing w:val="-2"/>
          <w:sz w:val="22"/>
          <w:szCs w:val="22"/>
        </w:rPr>
        <w:t>на условиях, изложенных в настоящем Договоре.</w:t>
      </w:r>
    </w:p>
    <w:p w:rsidR="00C650CE" w:rsidRPr="00C650CE" w:rsidRDefault="00C650CE" w:rsidP="00C650CE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 w:rsidRPr="00C650CE">
        <w:rPr>
          <w:bCs/>
          <w:spacing w:val="-2"/>
          <w:sz w:val="22"/>
          <w:szCs w:val="22"/>
        </w:rPr>
        <w:t>1.2. Пра</w:t>
      </w:r>
      <w:r>
        <w:rPr>
          <w:bCs/>
          <w:spacing w:val="-2"/>
          <w:sz w:val="22"/>
          <w:szCs w:val="22"/>
        </w:rPr>
        <w:t>во собственности Дербентского района</w:t>
      </w:r>
      <w:r w:rsidRPr="00C650CE">
        <w:rPr>
          <w:bCs/>
          <w:spacing w:val="-2"/>
          <w:sz w:val="22"/>
          <w:szCs w:val="22"/>
        </w:rPr>
        <w:t xml:space="preserve"> на Объект приватизации</w:t>
      </w:r>
      <w:r>
        <w:rPr>
          <w:bCs/>
          <w:spacing w:val="-2"/>
          <w:sz w:val="22"/>
          <w:szCs w:val="22"/>
        </w:rPr>
        <w:t xml:space="preserve"> </w:t>
      </w:r>
      <w:r w:rsidRPr="00C650CE">
        <w:rPr>
          <w:bCs/>
          <w:spacing w:val="-2"/>
          <w:sz w:val="22"/>
          <w:szCs w:val="22"/>
        </w:rPr>
        <w:t>зарегистрировано:</w:t>
      </w:r>
    </w:p>
    <w:p w:rsidR="00C650CE" w:rsidRPr="00573E43" w:rsidRDefault="00573E43" w:rsidP="00573E43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>
        <w:rPr>
          <w:bCs/>
          <w:spacing w:val="-2"/>
          <w:sz w:val="22"/>
          <w:szCs w:val="22"/>
        </w:rPr>
        <w:t>- 10.05</w:t>
      </w:r>
      <w:r w:rsidR="00C650CE" w:rsidRPr="00C650CE">
        <w:rPr>
          <w:bCs/>
          <w:spacing w:val="-2"/>
          <w:sz w:val="22"/>
          <w:szCs w:val="22"/>
        </w:rPr>
        <w:t xml:space="preserve">.2017, номер государственной регистрации права </w:t>
      </w:r>
      <w:r w:rsidR="00C158B8">
        <w:rPr>
          <w:bCs/>
          <w:spacing w:val="-2"/>
          <w:sz w:val="22"/>
          <w:szCs w:val="22"/>
        </w:rPr>
        <w:t>№ 05:07:000012:627</w:t>
      </w:r>
      <w:r>
        <w:rPr>
          <w:bCs/>
          <w:spacing w:val="-2"/>
          <w:sz w:val="22"/>
          <w:szCs w:val="22"/>
        </w:rPr>
        <w:t>-05/008</w:t>
      </w:r>
      <w:r w:rsidR="00257ADF">
        <w:rPr>
          <w:bCs/>
          <w:spacing w:val="-2"/>
          <w:sz w:val="22"/>
          <w:szCs w:val="22"/>
        </w:rPr>
        <w:t>/2017-1 – на нежилое здание</w:t>
      </w:r>
      <w:r w:rsidR="00C158B8">
        <w:rPr>
          <w:bCs/>
          <w:spacing w:val="-2"/>
          <w:sz w:val="22"/>
          <w:szCs w:val="22"/>
        </w:rPr>
        <w:t xml:space="preserve"> площадью 144</w:t>
      </w:r>
      <w:r w:rsidR="00C650CE" w:rsidRPr="00573E43">
        <w:rPr>
          <w:bCs/>
          <w:spacing w:val="-2"/>
          <w:sz w:val="22"/>
          <w:szCs w:val="22"/>
        </w:rPr>
        <w:t xml:space="preserve"> кв. м, кадастровый номер</w:t>
      </w:r>
      <w:r>
        <w:rPr>
          <w:bCs/>
          <w:spacing w:val="-2"/>
          <w:sz w:val="22"/>
          <w:szCs w:val="22"/>
        </w:rPr>
        <w:t xml:space="preserve"> </w:t>
      </w:r>
      <w:r w:rsidRPr="00C650CE">
        <w:rPr>
          <w:color w:val="000000"/>
        </w:rPr>
        <w:t>05:07:000012:62</w:t>
      </w:r>
      <w:r w:rsidR="00C158B8">
        <w:rPr>
          <w:color w:val="000000"/>
        </w:rPr>
        <w:t>7</w:t>
      </w:r>
      <w:r w:rsidR="00C650CE" w:rsidRPr="00573E43">
        <w:rPr>
          <w:bCs/>
          <w:spacing w:val="-2"/>
          <w:sz w:val="22"/>
          <w:szCs w:val="22"/>
        </w:rPr>
        <w:t>;</w:t>
      </w:r>
    </w:p>
    <w:p w:rsidR="00C650CE" w:rsidRPr="00573E43" w:rsidRDefault="00257ADF" w:rsidP="00573E43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>
        <w:rPr>
          <w:bCs/>
          <w:spacing w:val="-2"/>
          <w:sz w:val="22"/>
          <w:szCs w:val="22"/>
        </w:rPr>
        <w:t>- 10.07</w:t>
      </w:r>
      <w:r w:rsidR="00C650CE" w:rsidRPr="00C650CE">
        <w:rPr>
          <w:bCs/>
          <w:spacing w:val="-2"/>
          <w:sz w:val="22"/>
          <w:szCs w:val="22"/>
        </w:rPr>
        <w:t xml:space="preserve">.2023, номер государственной регистрации права </w:t>
      </w:r>
      <w:r w:rsidR="00C158B8">
        <w:rPr>
          <w:bCs/>
          <w:spacing w:val="-2"/>
          <w:sz w:val="22"/>
          <w:szCs w:val="22"/>
        </w:rPr>
        <w:t>№ 05:07:000012:1098</w:t>
      </w:r>
      <w:r>
        <w:rPr>
          <w:bCs/>
          <w:spacing w:val="-2"/>
          <w:sz w:val="22"/>
          <w:szCs w:val="22"/>
        </w:rPr>
        <w:t>-05/184/2023-1</w:t>
      </w:r>
      <w:r w:rsidR="00C650CE" w:rsidRPr="00573E43">
        <w:rPr>
          <w:bCs/>
          <w:spacing w:val="-2"/>
          <w:sz w:val="22"/>
          <w:szCs w:val="22"/>
        </w:rPr>
        <w:t xml:space="preserve"> – на земельный участок площадью</w:t>
      </w:r>
      <w:r w:rsidR="00573E43">
        <w:rPr>
          <w:bCs/>
          <w:spacing w:val="-2"/>
          <w:sz w:val="22"/>
          <w:szCs w:val="22"/>
        </w:rPr>
        <w:t xml:space="preserve"> </w:t>
      </w:r>
      <w:r>
        <w:rPr>
          <w:bCs/>
          <w:spacing w:val="-2"/>
          <w:sz w:val="22"/>
          <w:szCs w:val="22"/>
        </w:rPr>
        <w:t>3374</w:t>
      </w:r>
      <w:r w:rsidR="00C650CE" w:rsidRPr="00573E43">
        <w:rPr>
          <w:bCs/>
          <w:spacing w:val="-2"/>
          <w:sz w:val="22"/>
          <w:szCs w:val="22"/>
        </w:rPr>
        <w:t xml:space="preserve"> кв. м, кадастровый номер</w:t>
      </w:r>
      <w:r>
        <w:rPr>
          <w:bCs/>
          <w:spacing w:val="-2"/>
          <w:sz w:val="22"/>
          <w:szCs w:val="22"/>
        </w:rPr>
        <w:t xml:space="preserve"> 05:07:000012:10</w:t>
      </w:r>
      <w:r w:rsidR="00C158B8">
        <w:rPr>
          <w:bCs/>
          <w:spacing w:val="-2"/>
          <w:sz w:val="22"/>
          <w:szCs w:val="22"/>
        </w:rPr>
        <w:t>98</w:t>
      </w:r>
      <w:r w:rsidR="00C650CE" w:rsidRPr="00573E43">
        <w:rPr>
          <w:bCs/>
          <w:spacing w:val="-2"/>
          <w:sz w:val="22"/>
          <w:szCs w:val="22"/>
        </w:rPr>
        <w:t>.</w:t>
      </w:r>
    </w:p>
    <w:p w:rsidR="00C650CE" w:rsidRPr="00573E43" w:rsidRDefault="00C650CE" w:rsidP="00573E43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 w:rsidRPr="00C650CE">
        <w:rPr>
          <w:bCs/>
          <w:spacing w:val="-2"/>
          <w:sz w:val="22"/>
          <w:szCs w:val="22"/>
        </w:rPr>
        <w:t>1.3. Объект приватизации на момент заключения настоящего Договора</w:t>
      </w:r>
      <w:r w:rsidR="00573E43">
        <w:rPr>
          <w:bCs/>
          <w:spacing w:val="-2"/>
          <w:sz w:val="22"/>
          <w:szCs w:val="22"/>
        </w:rPr>
        <w:t xml:space="preserve"> </w:t>
      </w:r>
      <w:r w:rsidRPr="00573E43">
        <w:rPr>
          <w:bCs/>
          <w:spacing w:val="-2"/>
          <w:sz w:val="22"/>
          <w:szCs w:val="22"/>
        </w:rPr>
        <w:t>являетс</w:t>
      </w:r>
      <w:r w:rsidR="00257ADF">
        <w:rPr>
          <w:bCs/>
          <w:spacing w:val="-2"/>
          <w:sz w:val="22"/>
          <w:szCs w:val="22"/>
        </w:rPr>
        <w:t>я собственностью Дербентского района</w:t>
      </w:r>
      <w:r w:rsidRPr="00573E43">
        <w:rPr>
          <w:bCs/>
          <w:spacing w:val="-2"/>
          <w:sz w:val="22"/>
          <w:szCs w:val="22"/>
        </w:rPr>
        <w:t>, и включен в Реестр</w:t>
      </w:r>
      <w:r w:rsidR="00257ADF">
        <w:rPr>
          <w:bCs/>
          <w:spacing w:val="-2"/>
          <w:sz w:val="22"/>
          <w:szCs w:val="22"/>
        </w:rPr>
        <w:t xml:space="preserve"> муниципального имущества Дербентского района</w:t>
      </w:r>
      <w:r w:rsidRPr="00573E43">
        <w:rPr>
          <w:bCs/>
          <w:spacing w:val="-2"/>
          <w:sz w:val="22"/>
          <w:szCs w:val="22"/>
        </w:rPr>
        <w:t>.</w:t>
      </w:r>
    </w:p>
    <w:p w:rsidR="00C650CE" w:rsidRPr="00573E43" w:rsidRDefault="00C650CE" w:rsidP="00573E43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 w:rsidRPr="00C650CE">
        <w:rPr>
          <w:bCs/>
          <w:spacing w:val="-2"/>
          <w:sz w:val="22"/>
          <w:szCs w:val="22"/>
        </w:rPr>
        <w:t>1.4. Продавец гарантирует, что на момент заключения настоящего</w:t>
      </w:r>
      <w:r w:rsidR="00573E43">
        <w:rPr>
          <w:bCs/>
          <w:spacing w:val="-2"/>
          <w:sz w:val="22"/>
          <w:szCs w:val="22"/>
        </w:rPr>
        <w:t xml:space="preserve"> </w:t>
      </w:r>
      <w:r w:rsidRPr="00573E43">
        <w:rPr>
          <w:bCs/>
          <w:spacing w:val="-2"/>
          <w:sz w:val="22"/>
          <w:szCs w:val="22"/>
        </w:rPr>
        <w:t>Договора Объект приватизации не продан, не подарен, не заложен, в споре, под</w:t>
      </w:r>
      <w:r w:rsidR="00573E43">
        <w:rPr>
          <w:bCs/>
          <w:spacing w:val="-2"/>
          <w:sz w:val="22"/>
          <w:szCs w:val="22"/>
        </w:rPr>
        <w:t xml:space="preserve"> </w:t>
      </w:r>
      <w:r w:rsidRPr="00573E43">
        <w:rPr>
          <w:bCs/>
          <w:spacing w:val="-2"/>
          <w:sz w:val="22"/>
          <w:szCs w:val="22"/>
        </w:rPr>
        <w:t>арестом и запретом не находится.</w:t>
      </w:r>
    </w:p>
    <w:p w:rsidR="00C650CE" w:rsidRPr="00257ADF" w:rsidRDefault="00C650CE" w:rsidP="00257ADF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  <w:r w:rsidRPr="00C650CE">
        <w:rPr>
          <w:bCs/>
          <w:spacing w:val="-2"/>
          <w:sz w:val="22"/>
          <w:szCs w:val="22"/>
        </w:rPr>
        <w:t>1.5. Ограничения прав и обременения в отношении Объекта приватизации</w:t>
      </w:r>
      <w:r w:rsidR="00257ADF">
        <w:rPr>
          <w:bCs/>
          <w:spacing w:val="-2"/>
          <w:sz w:val="22"/>
          <w:szCs w:val="22"/>
        </w:rPr>
        <w:t xml:space="preserve"> </w:t>
      </w:r>
      <w:r w:rsidRPr="00257ADF">
        <w:rPr>
          <w:bCs/>
          <w:spacing w:val="-2"/>
          <w:sz w:val="22"/>
          <w:szCs w:val="22"/>
        </w:rPr>
        <w:t>не зарегистрированы.</w:t>
      </w:r>
    </w:p>
    <w:p w:rsidR="00573E43" w:rsidRPr="00C650CE" w:rsidRDefault="00573E43" w:rsidP="00C650CE">
      <w:pPr>
        <w:pStyle w:val="af1"/>
        <w:shd w:val="clear" w:color="auto" w:fill="FFFFFF"/>
        <w:tabs>
          <w:tab w:val="left" w:pos="10206"/>
        </w:tabs>
        <w:ind w:left="0" w:firstLine="142"/>
        <w:jc w:val="both"/>
        <w:rPr>
          <w:bCs/>
          <w:spacing w:val="-2"/>
          <w:sz w:val="22"/>
          <w:szCs w:val="22"/>
        </w:rPr>
      </w:pPr>
    </w:p>
    <w:p w:rsidR="003D73A7" w:rsidRPr="003D73A7" w:rsidRDefault="003D73A7" w:rsidP="003D73A7">
      <w:pPr>
        <w:tabs>
          <w:tab w:val="num" w:pos="1080"/>
        </w:tabs>
        <w:jc w:val="center"/>
        <w:rPr>
          <w:b/>
          <w:bCs/>
          <w:sz w:val="20"/>
          <w:szCs w:val="20"/>
        </w:rPr>
      </w:pPr>
      <w:r w:rsidRPr="003D73A7">
        <w:rPr>
          <w:b/>
          <w:bCs/>
          <w:sz w:val="20"/>
          <w:szCs w:val="20"/>
        </w:rPr>
        <w:t>2. Плата по договору</w:t>
      </w:r>
    </w:p>
    <w:p w:rsidR="003D73A7" w:rsidRPr="00B415C6" w:rsidRDefault="00D04A7B" w:rsidP="00771076">
      <w:pPr>
        <w:widowControl w:val="0"/>
        <w:tabs>
          <w:tab w:val="num" w:pos="0"/>
        </w:tabs>
        <w:autoSpaceDE w:val="0"/>
        <w:autoSpaceDN w:val="0"/>
        <w:adjustRightInd w:val="0"/>
        <w:ind w:firstLine="720"/>
        <w:jc w:val="both"/>
        <w:rPr>
          <w:bCs/>
          <w:spacing w:val="-2"/>
          <w:sz w:val="22"/>
          <w:szCs w:val="22"/>
        </w:rPr>
      </w:pPr>
      <w:r w:rsidRPr="00B415C6">
        <w:rPr>
          <w:sz w:val="22"/>
          <w:szCs w:val="22"/>
        </w:rPr>
        <w:t xml:space="preserve">2.1. Цена </w:t>
      </w:r>
      <w:r w:rsidRPr="00B415C6">
        <w:rPr>
          <w:bCs/>
          <w:spacing w:val="-2"/>
          <w:sz w:val="22"/>
          <w:szCs w:val="22"/>
        </w:rPr>
        <w:t>Объекта приватизации</w:t>
      </w:r>
      <w:r w:rsidR="00E45BB6" w:rsidRPr="00B415C6">
        <w:rPr>
          <w:bCs/>
          <w:spacing w:val="-2"/>
          <w:sz w:val="22"/>
          <w:szCs w:val="22"/>
        </w:rPr>
        <w:t xml:space="preserve"> по настоящему Договору, сложившаяся</w:t>
      </w:r>
      <w:r w:rsidR="00771076">
        <w:rPr>
          <w:bCs/>
          <w:spacing w:val="-2"/>
          <w:sz w:val="22"/>
          <w:szCs w:val="22"/>
        </w:rPr>
        <w:t xml:space="preserve"> </w:t>
      </w:r>
      <w:r w:rsidR="00E45BB6" w:rsidRPr="00B415C6">
        <w:rPr>
          <w:bCs/>
          <w:spacing w:val="-2"/>
          <w:sz w:val="22"/>
          <w:szCs w:val="22"/>
        </w:rPr>
        <w:t xml:space="preserve">в ходе проведения аукциона в электронной форме (протокол о результатах аукциона № _________- от _______________) -, составляет </w:t>
      </w:r>
      <w:r w:rsidR="00771076">
        <w:rPr>
          <w:bCs/>
          <w:spacing w:val="-2"/>
          <w:sz w:val="22"/>
          <w:szCs w:val="22"/>
        </w:rPr>
        <w:t>____________________</w:t>
      </w:r>
      <w:r w:rsidR="00771076" w:rsidRPr="00B415C6">
        <w:rPr>
          <w:bCs/>
          <w:spacing w:val="-2"/>
          <w:sz w:val="22"/>
          <w:szCs w:val="22"/>
        </w:rPr>
        <w:t xml:space="preserve"> (</w:t>
      </w:r>
      <w:r w:rsidR="00E45BB6" w:rsidRPr="00B415C6">
        <w:rPr>
          <w:bCs/>
          <w:spacing w:val="-2"/>
          <w:sz w:val="22"/>
          <w:szCs w:val="22"/>
        </w:rPr>
        <w:t>_____________</w:t>
      </w:r>
      <w:r w:rsidR="00771076">
        <w:rPr>
          <w:bCs/>
          <w:spacing w:val="-2"/>
          <w:sz w:val="22"/>
          <w:szCs w:val="22"/>
        </w:rPr>
        <w:t>____ _</w:t>
      </w:r>
      <w:r w:rsidR="00E45BB6" w:rsidRPr="00B415C6">
        <w:rPr>
          <w:bCs/>
          <w:spacing w:val="-2"/>
          <w:sz w:val="22"/>
          <w:szCs w:val="22"/>
        </w:rPr>
        <w:t>) руб., с учетом НДС (далее – цена Объекта приватизации)</w:t>
      </w:r>
      <w:r w:rsidR="00E45BB6" w:rsidRPr="00B415C6">
        <w:rPr>
          <w:sz w:val="22"/>
          <w:szCs w:val="22"/>
        </w:rPr>
        <w:t>.</w:t>
      </w:r>
    </w:p>
    <w:p w:rsidR="003D73A7" w:rsidRDefault="00E45BB6" w:rsidP="00E45BB6">
      <w:pPr>
        <w:widowControl w:val="0"/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B415C6">
        <w:rPr>
          <w:sz w:val="22"/>
          <w:szCs w:val="22"/>
        </w:rPr>
        <w:t>2.2. Задаток в размере 10 % начальной цены Объекта прив</w:t>
      </w:r>
      <w:r w:rsidR="00C158B8">
        <w:rPr>
          <w:sz w:val="22"/>
          <w:szCs w:val="22"/>
        </w:rPr>
        <w:t>атизации, что составляет 187000</w:t>
      </w:r>
      <w:r w:rsidRPr="00B415C6">
        <w:rPr>
          <w:sz w:val="22"/>
          <w:szCs w:val="22"/>
        </w:rPr>
        <w:t xml:space="preserve"> (</w:t>
      </w:r>
      <w:r w:rsidR="00C158B8">
        <w:rPr>
          <w:sz w:val="22"/>
          <w:szCs w:val="22"/>
        </w:rPr>
        <w:t>сто восемьдесят семь тысяч</w:t>
      </w:r>
      <w:r w:rsidRPr="00B415C6">
        <w:rPr>
          <w:sz w:val="22"/>
          <w:szCs w:val="22"/>
        </w:rPr>
        <w:t>) рублей 00 копеек, внесенный Покупателем в соответствии с Информационным сообщением о проведении продажи имущества, находящегося в собственности муниципального района «Дербентский район», на аукционе в электронной форме, засчитывается в счет оплаты приобретаемого Объекта приватизации.</w:t>
      </w:r>
    </w:p>
    <w:p w:rsidR="00771076" w:rsidRPr="00B415C6" w:rsidRDefault="00771076" w:rsidP="00771076">
      <w:pPr>
        <w:widowControl w:val="0"/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771076">
        <w:rPr>
          <w:sz w:val="22"/>
          <w:szCs w:val="22"/>
        </w:rPr>
        <w:t>2.3. С учетом пункта 2.2 раздела 2 настоящего Договора Покупатель обязан</w:t>
      </w:r>
      <w:r>
        <w:rPr>
          <w:sz w:val="22"/>
          <w:szCs w:val="22"/>
        </w:rPr>
        <w:t xml:space="preserve"> </w:t>
      </w:r>
      <w:r w:rsidRPr="00771076">
        <w:rPr>
          <w:sz w:val="22"/>
          <w:szCs w:val="22"/>
        </w:rPr>
        <w:t>произвести единовременно одной суммой, одним платежным документом</w:t>
      </w:r>
      <w:r>
        <w:rPr>
          <w:sz w:val="22"/>
          <w:szCs w:val="22"/>
        </w:rPr>
        <w:t xml:space="preserve"> </w:t>
      </w:r>
      <w:r w:rsidRPr="00771076">
        <w:rPr>
          <w:sz w:val="22"/>
          <w:szCs w:val="22"/>
        </w:rPr>
        <w:t>с обязательным заполнением всех реквизитов, перечисленных в настоящем</w:t>
      </w:r>
      <w:r>
        <w:rPr>
          <w:sz w:val="22"/>
          <w:szCs w:val="22"/>
        </w:rPr>
        <w:t xml:space="preserve"> </w:t>
      </w:r>
      <w:r w:rsidRPr="00771076">
        <w:rPr>
          <w:sz w:val="22"/>
          <w:szCs w:val="22"/>
        </w:rPr>
        <w:t xml:space="preserve">пункте настоящего Договора, в безналичном порядке не позднее </w:t>
      </w:r>
      <w:r w:rsidRPr="00771076">
        <w:rPr>
          <w:sz w:val="22"/>
          <w:szCs w:val="22"/>
        </w:rPr>
        <w:lastRenderedPageBreak/>
        <w:t>30 (тридцати)</w:t>
      </w:r>
      <w:r>
        <w:rPr>
          <w:sz w:val="22"/>
          <w:szCs w:val="22"/>
        </w:rPr>
        <w:t xml:space="preserve"> </w:t>
      </w:r>
      <w:r w:rsidRPr="00771076">
        <w:rPr>
          <w:sz w:val="22"/>
          <w:szCs w:val="22"/>
        </w:rPr>
        <w:t>дней со дня заключения настоящего Дог</w:t>
      </w:r>
      <w:r>
        <w:rPr>
          <w:sz w:val="22"/>
          <w:szCs w:val="22"/>
        </w:rPr>
        <w:t xml:space="preserve">овора </w:t>
      </w:r>
      <w:r w:rsidRPr="00771076">
        <w:rPr>
          <w:sz w:val="22"/>
          <w:szCs w:val="22"/>
        </w:rPr>
        <w:t>оплату цены Объекта приватизации в размере _________________ (__________)</w:t>
      </w:r>
      <w:r>
        <w:rPr>
          <w:sz w:val="22"/>
          <w:szCs w:val="22"/>
        </w:rPr>
        <w:t xml:space="preserve"> </w:t>
      </w:r>
      <w:r w:rsidRPr="00771076">
        <w:rPr>
          <w:sz w:val="22"/>
          <w:szCs w:val="22"/>
        </w:rPr>
        <w:t>руб. ____ коп., по следующим реквизитам:</w:t>
      </w:r>
    </w:p>
    <w:p w:rsidR="00E4576E" w:rsidRPr="00B415C6" w:rsidRDefault="006E7480" w:rsidP="00B415C6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B415C6">
        <w:rPr>
          <w:sz w:val="22"/>
          <w:szCs w:val="22"/>
        </w:rPr>
        <w:t>2.</w:t>
      </w:r>
      <w:r w:rsidR="002E3D82" w:rsidRPr="00B415C6">
        <w:rPr>
          <w:sz w:val="22"/>
          <w:szCs w:val="22"/>
        </w:rPr>
        <w:t>3</w:t>
      </w:r>
      <w:r w:rsidRPr="00B415C6">
        <w:rPr>
          <w:sz w:val="22"/>
          <w:szCs w:val="22"/>
        </w:rPr>
        <w:t>. Сведения о реквизитах счета:</w:t>
      </w:r>
    </w:p>
    <w:p w:rsidR="002E3D82" w:rsidRPr="002E3D82" w:rsidRDefault="002E3D82" w:rsidP="003563BC">
      <w:pPr>
        <w:jc w:val="both"/>
        <w:rPr>
          <w:sz w:val="22"/>
          <w:szCs w:val="20"/>
        </w:rPr>
      </w:pPr>
      <w:r w:rsidRPr="002E3D82">
        <w:rPr>
          <w:sz w:val="22"/>
          <w:szCs w:val="20"/>
        </w:rPr>
        <w:t>Банк: Отделение – НБ Республика Дагестан Банка России УФК по Республике Дагестан</w:t>
      </w:r>
      <w:r w:rsidR="003D2047">
        <w:rPr>
          <w:sz w:val="22"/>
          <w:szCs w:val="20"/>
        </w:rPr>
        <w:t xml:space="preserve">, </w:t>
      </w:r>
      <w:r w:rsidRPr="002E3D82">
        <w:rPr>
          <w:sz w:val="22"/>
          <w:szCs w:val="20"/>
        </w:rPr>
        <w:t>г. Махачкала:</w:t>
      </w:r>
    </w:p>
    <w:p w:rsidR="002E3D82" w:rsidRPr="002E3D82" w:rsidRDefault="002E3D82" w:rsidP="003563BC">
      <w:pPr>
        <w:jc w:val="both"/>
        <w:rPr>
          <w:sz w:val="22"/>
          <w:szCs w:val="20"/>
        </w:rPr>
      </w:pPr>
      <w:r w:rsidRPr="002E3D82">
        <w:rPr>
          <w:sz w:val="22"/>
          <w:szCs w:val="20"/>
        </w:rPr>
        <w:t>ОКТМО: 82620000</w:t>
      </w:r>
      <w:r w:rsidR="00E25163">
        <w:rPr>
          <w:sz w:val="22"/>
          <w:szCs w:val="20"/>
        </w:rPr>
        <w:t xml:space="preserve">, </w:t>
      </w:r>
      <w:r w:rsidR="00E25163" w:rsidRPr="00E25163">
        <w:rPr>
          <w:sz w:val="22"/>
          <w:szCs w:val="20"/>
        </w:rPr>
        <w:t>ИНН: 0542018689</w:t>
      </w:r>
      <w:r w:rsidR="00E25163">
        <w:rPr>
          <w:sz w:val="22"/>
          <w:szCs w:val="20"/>
        </w:rPr>
        <w:t xml:space="preserve">, </w:t>
      </w:r>
      <w:r w:rsidR="00E25163" w:rsidRPr="00E25163">
        <w:rPr>
          <w:sz w:val="22"/>
          <w:szCs w:val="20"/>
        </w:rPr>
        <w:t>КПП: 054201001</w:t>
      </w:r>
      <w:r w:rsidR="0024077B">
        <w:rPr>
          <w:sz w:val="22"/>
          <w:szCs w:val="20"/>
        </w:rPr>
        <w:t xml:space="preserve">, </w:t>
      </w:r>
      <w:r w:rsidRPr="002E3D82">
        <w:rPr>
          <w:sz w:val="22"/>
          <w:szCs w:val="20"/>
        </w:rPr>
        <w:t>БИК: 018209001</w:t>
      </w:r>
    </w:p>
    <w:p w:rsidR="002E3D82" w:rsidRPr="002E3D82" w:rsidRDefault="002E3D82" w:rsidP="003563BC">
      <w:pPr>
        <w:jc w:val="both"/>
        <w:rPr>
          <w:sz w:val="22"/>
          <w:szCs w:val="20"/>
        </w:rPr>
      </w:pPr>
      <w:r w:rsidRPr="002E3D82">
        <w:rPr>
          <w:sz w:val="22"/>
          <w:szCs w:val="20"/>
        </w:rPr>
        <w:t xml:space="preserve">Лицевой счет: </w:t>
      </w:r>
      <w:r w:rsidR="003C0947" w:rsidRPr="003C0947">
        <w:rPr>
          <w:sz w:val="22"/>
          <w:szCs w:val="20"/>
        </w:rPr>
        <w:t>04033210260</w:t>
      </w:r>
    </w:p>
    <w:p w:rsidR="002E3D82" w:rsidRPr="002E3D82" w:rsidRDefault="002E3D82" w:rsidP="003563BC">
      <w:pPr>
        <w:jc w:val="both"/>
        <w:rPr>
          <w:sz w:val="22"/>
          <w:szCs w:val="20"/>
        </w:rPr>
      </w:pPr>
      <w:r w:rsidRPr="002E3D82">
        <w:rPr>
          <w:sz w:val="22"/>
          <w:szCs w:val="20"/>
        </w:rPr>
        <w:t xml:space="preserve">Корреспондентский счет: </w:t>
      </w:r>
      <w:r w:rsidR="003C0947" w:rsidRPr="003C0947">
        <w:rPr>
          <w:sz w:val="22"/>
          <w:szCs w:val="20"/>
        </w:rPr>
        <w:t>40102810945370000069</w:t>
      </w:r>
    </w:p>
    <w:p w:rsidR="002E3D82" w:rsidRPr="002E3D82" w:rsidRDefault="002E3D82" w:rsidP="003563BC">
      <w:pPr>
        <w:jc w:val="both"/>
        <w:rPr>
          <w:sz w:val="22"/>
          <w:szCs w:val="20"/>
        </w:rPr>
      </w:pPr>
      <w:r w:rsidRPr="002E3D82">
        <w:rPr>
          <w:sz w:val="22"/>
          <w:szCs w:val="20"/>
        </w:rPr>
        <w:t xml:space="preserve">Расчетный счет: </w:t>
      </w:r>
      <w:r w:rsidR="00A433AD" w:rsidRPr="00A433AD">
        <w:rPr>
          <w:sz w:val="22"/>
          <w:szCs w:val="20"/>
        </w:rPr>
        <w:t>03100643000000010300</w:t>
      </w:r>
    </w:p>
    <w:p w:rsidR="002E3D82" w:rsidRDefault="002E3D82" w:rsidP="003563BC">
      <w:pPr>
        <w:jc w:val="both"/>
        <w:rPr>
          <w:sz w:val="22"/>
          <w:szCs w:val="20"/>
        </w:rPr>
      </w:pPr>
      <w:r w:rsidRPr="002E3D82">
        <w:rPr>
          <w:sz w:val="22"/>
          <w:szCs w:val="20"/>
        </w:rPr>
        <w:t xml:space="preserve">Код дохода: </w:t>
      </w:r>
      <w:r w:rsidR="00E55FFE">
        <w:rPr>
          <w:sz w:val="22"/>
          <w:szCs w:val="20"/>
        </w:rPr>
        <w:t>16711413050050000410</w:t>
      </w:r>
    </w:p>
    <w:p w:rsidR="001A669B" w:rsidRDefault="00E55FFE" w:rsidP="003563BC">
      <w:pPr>
        <w:jc w:val="both"/>
        <w:rPr>
          <w:sz w:val="22"/>
          <w:szCs w:val="20"/>
        </w:rPr>
      </w:pPr>
      <w:r w:rsidRPr="00E55FFE">
        <w:rPr>
          <w:sz w:val="22"/>
          <w:szCs w:val="20"/>
        </w:rPr>
        <w:t>«Плата ______________ за приобретение объекта</w:t>
      </w:r>
      <w:r w:rsidR="003563BC">
        <w:rPr>
          <w:sz w:val="22"/>
          <w:szCs w:val="20"/>
        </w:rPr>
        <w:t xml:space="preserve"> </w:t>
      </w:r>
      <w:r w:rsidRPr="00E55FFE">
        <w:rPr>
          <w:sz w:val="22"/>
          <w:szCs w:val="20"/>
        </w:rPr>
        <w:t>приватизации по Договору купли</w:t>
      </w:r>
      <w:r>
        <w:rPr>
          <w:sz w:val="22"/>
          <w:szCs w:val="20"/>
        </w:rPr>
        <w:t xml:space="preserve">-продажи № ____________________ </w:t>
      </w:r>
    </w:p>
    <w:p w:rsidR="001A669B" w:rsidRPr="001A669B" w:rsidRDefault="001A669B" w:rsidP="001A669B">
      <w:pPr>
        <w:ind w:firstLine="709"/>
        <w:jc w:val="both"/>
        <w:rPr>
          <w:sz w:val="22"/>
          <w:szCs w:val="20"/>
        </w:rPr>
      </w:pPr>
      <w:r w:rsidRPr="001A669B">
        <w:rPr>
          <w:sz w:val="22"/>
          <w:szCs w:val="20"/>
        </w:rPr>
        <w:t>2.4. Сумма НДС, в размере____ (____) руб. __ (__) коп., перечисляется</w:t>
      </w:r>
      <w:r>
        <w:rPr>
          <w:sz w:val="22"/>
          <w:szCs w:val="20"/>
        </w:rPr>
        <w:t xml:space="preserve"> </w:t>
      </w:r>
      <w:r w:rsidRPr="001A669B">
        <w:rPr>
          <w:sz w:val="22"/>
          <w:szCs w:val="20"/>
        </w:rPr>
        <w:t>Покупателем самостоятельно в соответствии с п. 3 ст. 161 Налогового кодекса</w:t>
      </w:r>
      <w:r>
        <w:rPr>
          <w:sz w:val="22"/>
          <w:szCs w:val="20"/>
        </w:rPr>
        <w:t xml:space="preserve"> </w:t>
      </w:r>
      <w:r w:rsidRPr="001A669B">
        <w:rPr>
          <w:sz w:val="22"/>
          <w:szCs w:val="20"/>
        </w:rPr>
        <w:t>Российской Федерации, о чем Покупатель извещает Продавца путём</w:t>
      </w:r>
      <w:r>
        <w:rPr>
          <w:sz w:val="22"/>
          <w:szCs w:val="20"/>
        </w:rPr>
        <w:t xml:space="preserve"> </w:t>
      </w:r>
      <w:r w:rsidRPr="001A669B">
        <w:rPr>
          <w:sz w:val="22"/>
          <w:szCs w:val="20"/>
        </w:rPr>
        <w:t>направления электронного образа платежного документа (с отметкой банка-</w:t>
      </w:r>
    </w:p>
    <w:p w:rsidR="001A669B" w:rsidRPr="001A669B" w:rsidRDefault="001A669B" w:rsidP="001A669B">
      <w:pPr>
        <w:jc w:val="both"/>
        <w:rPr>
          <w:sz w:val="22"/>
          <w:szCs w:val="20"/>
        </w:rPr>
      </w:pPr>
      <w:r w:rsidRPr="001A669B">
        <w:rPr>
          <w:sz w:val="22"/>
          <w:szCs w:val="20"/>
        </w:rPr>
        <w:t xml:space="preserve">плательщика) на адрес </w:t>
      </w:r>
      <w:r>
        <w:rPr>
          <w:sz w:val="22"/>
          <w:szCs w:val="20"/>
        </w:rPr>
        <w:t xml:space="preserve">электронной почты Продавца </w:t>
      </w:r>
      <w:hyperlink r:id="rId7" w:history="1">
        <w:r w:rsidR="0031229A" w:rsidRPr="00037893">
          <w:rPr>
            <w:rStyle w:val="af2"/>
            <w:sz w:val="22"/>
            <w:szCs w:val="20"/>
          </w:rPr>
          <w:t>–</w:t>
        </w:r>
        <w:r w:rsidR="0031229A" w:rsidRPr="00037893">
          <w:rPr>
            <w:rStyle w:val="af2"/>
            <w:sz w:val="22"/>
            <w:szCs w:val="20"/>
            <w:lang w:val="en-US"/>
          </w:rPr>
          <w:t>zemkomdr</w:t>
        </w:r>
        <w:r w:rsidR="0031229A" w:rsidRPr="00037893">
          <w:rPr>
            <w:rStyle w:val="af2"/>
            <w:sz w:val="22"/>
            <w:szCs w:val="20"/>
          </w:rPr>
          <w:t>@</w:t>
        </w:r>
        <w:r w:rsidR="0031229A" w:rsidRPr="00037893">
          <w:rPr>
            <w:rStyle w:val="af2"/>
            <w:sz w:val="22"/>
            <w:szCs w:val="20"/>
            <w:lang w:val="en-US"/>
          </w:rPr>
          <w:t>bk</w:t>
        </w:r>
        <w:r w:rsidR="0031229A" w:rsidRPr="00037893">
          <w:rPr>
            <w:rStyle w:val="af2"/>
            <w:sz w:val="22"/>
            <w:szCs w:val="20"/>
          </w:rPr>
          <w:t>.</w:t>
        </w:r>
        <w:r w:rsidR="0031229A" w:rsidRPr="00037893">
          <w:rPr>
            <w:rStyle w:val="af2"/>
            <w:sz w:val="22"/>
            <w:szCs w:val="20"/>
            <w:lang w:val="en-US"/>
          </w:rPr>
          <w:t>ru</w:t>
        </w:r>
      </w:hyperlink>
      <w:r>
        <w:rPr>
          <w:sz w:val="22"/>
          <w:szCs w:val="20"/>
        </w:rPr>
        <w:t>.</w:t>
      </w:r>
    </w:p>
    <w:p w:rsidR="001A669B" w:rsidRDefault="001A669B" w:rsidP="001A669B">
      <w:pPr>
        <w:ind w:firstLine="709"/>
        <w:jc w:val="both"/>
        <w:rPr>
          <w:sz w:val="22"/>
          <w:szCs w:val="20"/>
        </w:rPr>
      </w:pPr>
      <w:r w:rsidRPr="001A669B">
        <w:rPr>
          <w:sz w:val="22"/>
          <w:szCs w:val="20"/>
        </w:rPr>
        <w:t>2.5. Днем исполнения обязательства Покупателя по оплате цены Объекта</w:t>
      </w:r>
      <w:r>
        <w:rPr>
          <w:sz w:val="22"/>
          <w:szCs w:val="20"/>
        </w:rPr>
        <w:t xml:space="preserve"> </w:t>
      </w:r>
      <w:r w:rsidRPr="001A669B">
        <w:rPr>
          <w:sz w:val="22"/>
          <w:szCs w:val="20"/>
        </w:rPr>
        <w:t>приватизации считается день зачисления в полном объеме денежных средств</w:t>
      </w:r>
      <w:r>
        <w:rPr>
          <w:sz w:val="22"/>
          <w:szCs w:val="20"/>
        </w:rPr>
        <w:t xml:space="preserve"> </w:t>
      </w:r>
      <w:r w:rsidRPr="001A669B">
        <w:rPr>
          <w:sz w:val="22"/>
          <w:szCs w:val="20"/>
        </w:rPr>
        <w:t>на расчетный счет, указанный в пункте 2.3 раздела 2 настоящего Договора</w:t>
      </w:r>
    </w:p>
    <w:p w:rsidR="005B5D1C" w:rsidRPr="002E3D82" w:rsidRDefault="005B5D1C" w:rsidP="002E3D82">
      <w:pPr>
        <w:ind w:firstLine="709"/>
        <w:jc w:val="both"/>
        <w:rPr>
          <w:sz w:val="22"/>
          <w:szCs w:val="20"/>
        </w:rPr>
      </w:pPr>
    </w:p>
    <w:p w:rsidR="001A669B" w:rsidRPr="001A669B" w:rsidRDefault="009F07C0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9F07C0">
        <w:rPr>
          <w:b/>
          <w:bCs/>
          <w:sz w:val="20"/>
          <w:szCs w:val="20"/>
        </w:rPr>
        <w:t>3</w:t>
      </w:r>
      <w:r w:rsidRPr="009F07C0">
        <w:rPr>
          <w:b/>
          <w:bCs/>
          <w:i/>
          <w:iCs/>
          <w:sz w:val="20"/>
          <w:szCs w:val="20"/>
        </w:rPr>
        <w:t>.</w:t>
      </w:r>
      <w:r w:rsidRPr="009F07C0">
        <w:rPr>
          <w:b/>
          <w:bCs/>
          <w:sz w:val="20"/>
          <w:szCs w:val="20"/>
        </w:rPr>
        <w:t xml:space="preserve"> </w:t>
      </w:r>
      <w:r w:rsidR="001A669B" w:rsidRPr="001A669B">
        <w:rPr>
          <w:b/>
          <w:bCs/>
          <w:sz w:val="20"/>
          <w:szCs w:val="20"/>
        </w:rPr>
        <w:t>3. ОБЯЗАННОСТИ СТОРОН</w:t>
      </w:r>
    </w:p>
    <w:p w:rsidR="009F07C0" w:rsidRPr="0054412C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rPr>
          <w:b/>
          <w:bCs/>
          <w:sz w:val="20"/>
          <w:szCs w:val="20"/>
        </w:rPr>
      </w:pPr>
      <w:r w:rsidRPr="0054412C">
        <w:rPr>
          <w:b/>
          <w:bCs/>
          <w:sz w:val="20"/>
          <w:szCs w:val="20"/>
        </w:rPr>
        <w:t>3.1. Покупатель обязан: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3.1.1. Оплатить цену Объекта приватизации в порядке и в сроки, установленные разделом 2 настоящего Договора.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3.1.2. Представить Продавцу платежный документ, подтверждающий полную оплату цены Объекта приватизации, не позднее следующего дня после наступления срока оплаты, установленного в пункте 2.3 раздела 2 настоящего Договора, посредством направления электронного образа платежного документа</w:t>
      </w:r>
      <w:r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(с отметк</w:t>
      </w:r>
      <w:r>
        <w:rPr>
          <w:bCs/>
          <w:sz w:val="20"/>
          <w:szCs w:val="20"/>
        </w:rPr>
        <w:t xml:space="preserve">ой банка-плательщика) на адрес </w:t>
      </w:r>
      <w:r w:rsidRPr="001A669B">
        <w:rPr>
          <w:bCs/>
          <w:sz w:val="20"/>
          <w:szCs w:val="20"/>
        </w:rPr>
        <w:t xml:space="preserve">электронной почты </w:t>
      </w:r>
      <w:r>
        <w:rPr>
          <w:bCs/>
          <w:sz w:val="20"/>
          <w:szCs w:val="20"/>
        </w:rPr>
        <w:t>Продавца -</w:t>
      </w:r>
      <w:hyperlink r:id="rId8" w:history="1">
        <w:r w:rsidR="0031229A" w:rsidRPr="00037893">
          <w:rPr>
            <w:rStyle w:val="af2"/>
            <w:sz w:val="22"/>
            <w:szCs w:val="20"/>
          </w:rPr>
          <w:t>–</w:t>
        </w:r>
        <w:r w:rsidR="0031229A" w:rsidRPr="00037893">
          <w:rPr>
            <w:rStyle w:val="af2"/>
            <w:sz w:val="22"/>
            <w:szCs w:val="20"/>
            <w:lang w:val="en-US"/>
          </w:rPr>
          <w:t>zemkomdr</w:t>
        </w:r>
        <w:r w:rsidR="0031229A" w:rsidRPr="00037893">
          <w:rPr>
            <w:rStyle w:val="af2"/>
            <w:sz w:val="22"/>
            <w:szCs w:val="20"/>
          </w:rPr>
          <w:t>@</w:t>
        </w:r>
        <w:r w:rsidR="0031229A" w:rsidRPr="00037893">
          <w:rPr>
            <w:rStyle w:val="af2"/>
            <w:sz w:val="22"/>
            <w:szCs w:val="20"/>
            <w:lang w:val="en-US"/>
          </w:rPr>
          <w:t>bk</w:t>
        </w:r>
        <w:r w:rsidR="0031229A" w:rsidRPr="00037893">
          <w:rPr>
            <w:rStyle w:val="af2"/>
            <w:sz w:val="22"/>
            <w:szCs w:val="20"/>
          </w:rPr>
          <w:t>.</w:t>
        </w:r>
        <w:r w:rsidR="0031229A" w:rsidRPr="00037893">
          <w:rPr>
            <w:rStyle w:val="af2"/>
            <w:sz w:val="22"/>
            <w:szCs w:val="20"/>
            <w:lang w:val="en-US"/>
          </w:rPr>
          <w:t>ru</w:t>
        </w:r>
      </w:hyperlink>
      <w:r w:rsidR="0031229A">
        <w:rPr>
          <w:sz w:val="22"/>
          <w:szCs w:val="20"/>
        </w:rPr>
        <w:t>.</w:t>
      </w:r>
      <w:bookmarkStart w:id="0" w:name="_GoBack"/>
      <w:bookmarkEnd w:id="0"/>
    </w:p>
    <w:p w:rsid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3.1.3. В 10-дневный срок с момента осуществления оплаты цены Объекта приватизации – принять его по акту приема-передачи Акт приема-передачи составляется в простой письменной форме в 2 (двух) экземплярах, электронный образ которого подлежит заверению действующими электронными цифровыми подписями Сторон.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3.1.4. Не позднее 1 (одного) рабочего дня с момен</w:t>
      </w:r>
      <w:r>
        <w:rPr>
          <w:bCs/>
          <w:sz w:val="20"/>
          <w:szCs w:val="20"/>
        </w:rPr>
        <w:t xml:space="preserve">та принятия Объекта </w:t>
      </w:r>
      <w:r w:rsidRPr="001A669B">
        <w:rPr>
          <w:bCs/>
          <w:sz w:val="20"/>
          <w:szCs w:val="20"/>
        </w:rPr>
        <w:t>приватизации по акту приема-передачи предоставить Продавцу документы</w:t>
      </w:r>
      <w:r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(учредительные, правоустанавливающие, подтверждающие личность или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полномочия лиц, и т.п. (в электронно</w:t>
      </w:r>
      <w:r w:rsidR="0054412C">
        <w:rPr>
          <w:bCs/>
          <w:sz w:val="20"/>
          <w:szCs w:val="20"/>
        </w:rPr>
        <w:t xml:space="preserve">м виде, подписанные действующей </w:t>
      </w:r>
      <w:r w:rsidRPr="001A669B">
        <w:rPr>
          <w:bCs/>
          <w:sz w:val="20"/>
          <w:szCs w:val="20"/>
        </w:rPr>
        <w:t>электронной цифровой подписью Покупателя), в том числе, платежные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документы, подтверждающие оплату Покупателем государственных пошлин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за переход права собственности на кажды</w:t>
      </w:r>
      <w:r w:rsidR="0054412C">
        <w:rPr>
          <w:bCs/>
          <w:sz w:val="20"/>
          <w:szCs w:val="20"/>
        </w:rPr>
        <w:t xml:space="preserve">й объект недвижимости, входящий </w:t>
      </w:r>
      <w:r w:rsidRPr="001A669B">
        <w:rPr>
          <w:bCs/>
          <w:sz w:val="20"/>
          <w:szCs w:val="20"/>
        </w:rPr>
        <w:t>в состав Объекта приватизации, являющегося предметом настоящего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Договора), необходимые для осуществления государственной регистрации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перехода права собственности на О</w:t>
      </w:r>
      <w:r w:rsidR="0054412C">
        <w:rPr>
          <w:bCs/>
          <w:sz w:val="20"/>
          <w:szCs w:val="20"/>
        </w:rPr>
        <w:t xml:space="preserve">бъект приватизации путем подачи </w:t>
      </w:r>
      <w:r w:rsidRPr="001A669B">
        <w:rPr>
          <w:bCs/>
          <w:sz w:val="20"/>
          <w:szCs w:val="20"/>
        </w:rPr>
        <w:t>Продавцом в соответствии с частью 2 статьи 19 Федерального закона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от 13.07.2015 № 218-ФЗ «О государственной регистрации недвижимости»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(далее – Федеральный закон № 218-ФЗ) с</w:t>
      </w:r>
      <w:r w:rsidR="0054412C">
        <w:rPr>
          <w:bCs/>
          <w:sz w:val="20"/>
          <w:szCs w:val="20"/>
        </w:rPr>
        <w:t xml:space="preserve">оответствующих заявлений Сторон </w:t>
      </w:r>
      <w:r w:rsidRPr="001A669B">
        <w:rPr>
          <w:bCs/>
          <w:sz w:val="20"/>
          <w:szCs w:val="20"/>
        </w:rPr>
        <w:t xml:space="preserve">в </w:t>
      </w:r>
      <w:r w:rsidR="0054412C">
        <w:rPr>
          <w:bCs/>
          <w:sz w:val="20"/>
          <w:szCs w:val="20"/>
        </w:rPr>
        <w:t xml:space="preserve">Россрестр </w:t>
      </w:r>
      <w:r w:rsidRPr="001A669B">
        <w:rPr>
          <w:bCs/>
          <w:sz w:val="20"/>
          <w:szCs w:val="20"/>
        </w:rPr>
        <w:t>посредством сервиса официального сайта РОСРЕЕСТРА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в сети «Интернет» в порядке, установленном статьей 18 Федерального закона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№ 218-ФЗ.Покупатель обязан принимать все зависящие от него действия для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обеспечения регистрации перехода права на Объект приватизации (устранять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основания для приостановления процедуры регистрации перехода права,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обжаловать отказ в государственной регистрации перехода права, в случае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необходимости предоставлять дополнительные документы и т.д.).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3.1.5. Нести расходы по государстве</w:t>
      </w:r>
      <w:r w:rsidR="0054412C">
        <w:rPr>
          <w:bCs/>
          <w:sz w:val="20"/>
          <w:szCs w:val="20"/>
        </w:rPr>
        <w:t xml:space="preserve">нной регистрации перехода права </w:t>
      </w:r>
      <w:r w:rsidRPr="001A669B">
        <w:rPr>
          <w:bCs/>
          <w:sz w:val="20"/>
          <w:szCs w:val="20"/>
        </w:rPr>
        <w:t>собственности на Объект приватизации в полном объеме, без последующей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компенсации со стороны Продавца.</w:t>
      </w:r>
    </w:p>
    <w:p w:rsidR="001A669B" w:rsidRP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3.1.6. С момента подписания н</w:t>
      </w:r>
      <w:r w:rsidR="0054412C">
        <w:rPr>
          <w:bCs/>
          <w:sz w:val="20"/>
          <w:szCs w:val="20"/>
        </w:rPr>
        <w:t xml:space="preserve">астоящего Договора и до момента </w:t>
      </w:r>
      <w:r w:rsidRPr="001A669B">
        <w:rPr>
          <w:bCs/>
          <w:sz w:val="20"/>
          <w:szCs w:val="20"/>
        </w:rPr>
        <w:t>регистрации права собственности на Объект приватизации не отчуждать его и не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распоряжаться им иным образом.</w:t>
      </w:r>
    </w:p>
    <w:p w:rsidR="001A669B" w:rsidRPr="0054412C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54412C">
        <w:rPr>
          <w:b/>
          <w:bCs/>
          <w:sz w:val="20"/>
          <w:szCs w:val="20"/>
        </w:rPr>
        <w:t>3.2. Продавец обязан:</w:t>
      </w:r>
    </w:p>
    <w:p w:rsidR="001A669B" w:rsidRDefault="001A669B" w:rsidP="001A669B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1A669B">
        <w:rPr>
          <w:bCs/>
          <w:sz w:val="20"/>
          <w:szCs w:val="20"/>
        </w:rPr>
        <w:t>3.2.1. В 10-дневный срок с мо</w:t>
      </w:r>
      <w:r w:rsidR="0054412C">
        <w:rPr>
          <w:bCs/>
          <w:sz w:val="20"/>
          <w:szCs w:val="20"/>
        </w:rPr>
        <w:t xml:space="preserve">мента осуществления оплаты цены </w:t>
      </w:r>
      <w:r w:rsidRPr="001A669B">
        <w:rPr>
          <w:bCs/>
          <w:sz w:val="20"/>
          <w:szCs w:val="20"/>
        </w:rPr>
        <w:t>Объекта приватизации – передать Покупателю Объект приватизации по акту</w:t>
      </w:r>
      <w:r w:rsidR="0054412C">
        <w:rPr>
          <w:bCs/>
          <w:sz w:val="20"/>
          <w:szCs w:val="20"/>
        </w:rPr>
        <w:t xml:space="preserve"> </w:t>
      </w:r>
      <w:r w:rsidRPr="001A669B">
        <w:rPr>
          <w:bCs/>
          <w:sz w:val="20"/>
          <w:szCs w:val="20"/>
        </w:rPr>
        <w:t>приема-передачи.</w:t>
      </w:r>
    </w:p>
    <w:p w:rsidR="0054412C" w:rsidRPr="001A669B" w:rsidRDefault="0054412C" w:rsidP="0054412C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4412C">
        <w:rPr>
          <w:bCs/>
          <w:sz w:val="20"/>
          <w:szCs w:val="20"/>
        </w:rPr>
        <w:t>3.2.2. В день подписания акта приема-</w:t>
      </w:r>
      <w:r>
        <w:rPr>
          <w:bCs/>
          <w:sz w:val="20"/>
          <w:szCs w:val="20"/>
        </w:rPr>
        <w:t xml:space="preserve">передачи предоставить имеющиеся </w:t>
      </w:r>
      <w:r w:rsidRPr="0054412C">
        <w:rPr>
          <w:bCs/>
          <w:sz w:val="20"/>
          <w:szCs w:val="20"/>
        </w:rPr>
        <w:t>у Продавца сведения и документы, необходимые для осуществления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государственной регистрации перехода права собственности на Объект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приватизации.</w:t>
      </w:r>
    </w:p>
    <w:p w:rsidR="0054412C" w:rsidRPr="0054412C" w:rsidRDefault="0054412C" w:rsidP="0054412C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4412C">
        <w:rPr>
          <w:b/>
          <w:bCs/>
          <w:sz w:val="20"/>
          <w:szCs w:val="20"/>
        </w:rPr>
        <w:t>4. ПЕРЕДАЧА ОБЪЕКТА ПРИВАТИЗАЦИИ.</w:t>
      </w:r>
    </w:p>
    <w:p w:rsidR="0054412C" w:rsidRPr="0054412C" w:rsidRDefault="0054412C" w:rsidP="0054412C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4412C">
        <w:rPr>
          <w:b/>
          <w:bCs/>
          <w:sz w:val="20"/>
          <w:szCs w:val="20"/>
        </w:rPr>
        <w:t>МОМЕНТ ПЕРЕХОДА РИСКА СЛУЧАЙНОЙ ГИБЕЛИ</w:t>
      </w:r>
    </w:p>
    <w:p w:rsidR="0054412C" w:rsidRPr="0054412C" w:rsidRDefault="0054412C" w:rsidP="0054412C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4412C">
        <w:rPr>
          <w:b/>
          <w:bCs/>
          <w:sz w:val="20"/>
          <w:szCs w:val="20"/>
        </w:rPr>
        <w:t>И БРЕМЕНИ СОДЕРЖАНИЯ ОБЪЕКТА</w:t>
      </w:r>
    </w:p>
    <w:p w:rsidR="0054412C" w:rsidRPr="0054412C" w:rsidRDefault="0054412C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4412C">
        <w:rPr>
          <w:bCs/>
          <w:sz w:val="20"/>
          <w:szCs w:val="20"/>
        </w:rPr>
        <w:t>4.1. Передача Объекта приватизации от Продавца Покупателю производится путем подписания акта приема-передачи в сроки, установленные настоящим Договором.</w:t>
      </w:r>
    </w:p>
    <w:p w:rsidR="0054412C" w:rsidRPr="0054412C" w:rsidRDefault="0054412C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4412C">
        <w:rPr>
          <w:bCs/>
          <w:sz w:val="20"/>
          <w:szCs w:val="20"/>
        </w:rPr>
        <w:t>4.2. Риск случайной гибели, случайного повреждения и бремя содержания Объекта приватизации переходит от Продавца к Покупателю с момента подписания Сторонами акта приема-передачи.</w:t>
      </w:r>
    </w:p>
    <w:p w:rsidR="0054412C" w:rsidRPr="0054412C" w:rsidRDefault="0054412C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4412C">
        <w:rPr>
          <w:bCs/>
          <w:sz w:val="20"/>
          <w:szCs w:val="20"/>
        </w:rPr>
        <w:t>4.3. Право собственности на Объект приватизации возникает у Покупателя с момента государственной регистрации перехода права собственности в установленном действующим законодательством и настоящим Договором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порядке.</w:t>
      </w:r>
    </w:p>
    <w:p w:rsidR="0054412C" w:rsidRPr="0054412C" w:rsidRDefault="0054412C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4412C">
        <w:rPr>
          <w:bCs/>
          <w:sz w:val="20"/>
          <w:szCs w:val="20"/>
        </w:rPr>
        <w:t>4.4. После передачи Объекта приватизации по акту приема-передачи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Продавец через свой Личный кабинет посредством сервиса официального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сайта РОСРЕЕСТРА в сети «Интернет» подает необходимый комплект</w:t>
      </w:r>
      <w:r w:rsidR="00734AA8"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документов Продавца и комплект документов Покупателя, предоставленный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 xml:space="preserve">им в соответствии с пунктом 3.1.4 </w:t>
      </w:r>
      <w:r w:rsidRPr="0054412C">
        <w:rPr>
          <w:bCs/>
          <w:sz w:val="20"/>
          <w:szCs w:val="20"/>
        </w:rPr>
        <w:lastRenderedPageBreak/>
        <w:t>пункта 3.1 раздела 3 настоящего Договора,</w:t>
      </w:r>
      <w:r>
        <w:rPr>
          <w:bCs/>
          <w:sz w:val="20"/>
          <w:szCs w:val="20"/>
        </w:rPr>
        <w:t xml:space="preserve"> </w:t>
      </w:r>
      <w:r w:rsidRPr="0054412C">
        <w:rPr>
          <w:bCs/>
          <w:sz w:val="20"/>
          <w:szCs w:val="20"/>
        </w:rPr>
        <w:t>для государственной регистрации перехода права собственности на Объект</w:t>
      </w:r>
    </w:p>
    <w:p w:rsidR="0054412C" w:rsidRDefault="0054412C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приватизации в Росреестр</w:t>
      </w:r>
      <w:r w:rsidRPr="0054412C">
        <w:rPr>
          <w:bCs/>
          <w:sz w:val="20"/>
          <w:szCs w:val="20"/>
        </w:rPr>
        <w:t>.</w:t>
      </w:r>
    </w:p>
    <w:p w:rsidR="00734AA8" w:rsidRPr="005157B2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157B2">
        <w:rPr>
          <w:b/>
          <w:bCs/>
          <w:sz w:val="20"/>
          <w:szCs w:val="20"/>
        </w:rPr>
        <w:t>5. ДЕЙСТВИЕ ДОГОВОРА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 xml:space="preserve">5.1. Настоящий Договор вступает </w:t>
      </w:r>
      <w:r>
        <w:rPr>
          <w:bCs/>
          <w:sz w:val="20"/>
          <w:szCs w:val="20"/>
        </w:rPr>
        <w:t xml:space="preserve">в силу с момента его подписания </w:t>
      </w:r>
      <w:r w:rsidRPr="00734AA8">
        <w:rPr>
          <w:bCs/>
          <w:sz w:val="20"/>
          <w:szCs w:val="20"/>
        </w:rPr>
        <w:t>Сторонами на сайте оператора электронной площадки – Акционерного общества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«Единая электронная торговая площадка» (далее – АО «ЕЭТП»), по адресу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в сети «Интернет» www.roseltorg.ru, и дейс</w:t>
      </w:r>
      <w:r>
        <w:rPr>
          <w:bCs/>
          <w:sz w:val="20"/>
          <w:szCs w:val="20"/>
        </w:rPr>
        <w:t xml:space="preserve">твует до момента исполнения ими </w:t>
      </w:r>
      <w:r w:rsidRPr="00734AA8">
        <w:rPr>
          <w:bCs/>
          <w:sz w:val="20"/>
          <w:szCs w:val="20"/>
        </w:rPr>
        <w:t>всех своих обязательств.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5.2. Договор расторгается по соглашению Сторон или в одностороннем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порядке Продавцом.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5.3. Договор может быть расторгнут в одностороннем порядке Продавцом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в следующих случаях:</w:t>
      </w:r>
    </w:p>
    <w:p w:rsid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5.3.1. Отказ Покупателя от исполнени</w:t>
      </w:r>
      <w:r>
        <w:rPr>
          <w:bCs/>
          <w:sz w:val="20"/>
          <w:szCs w:val="20"/>
        </w:rPr>
        <w:t xml:space="preserve">я обязательств, предусмотренных </w:t>
      </w:r>
      <w:r w:rsidRPr="00734AA8">
        <w:rPr>
          <w:bCs/>
          <w:sz w:val="20"/>
          <w:szCs w:val="20"/>
        </w:rPr>
        <w:t>подпунктами 3.1.1 или 3.1.3 пункта 3.1 раздела 3 настоящего Договора, либо их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существенное нарушение.</w:t>
      </w:r>
      <w:r>
        <w:rPr>
          <w:bCs/>
          <w:sz w:val="20"/>
          <w:szCs w:val="20"/>
        </w:rPr>
        <w:t xml:space="preserve"> 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Примечание: Существенным на</w:t>
      </w:r>
      <w:r>
        <w:rPr>
          <w:bCs/>
          <w:sz w:val="20"/>
          <w:szCs w:val="20"/>
        </w:rPr>
        <w:t xml:space="preserve">рушением Покупателем исполнения </w:t>
      </w:r>
      <w:r w:rsidRPr="00734AA8">
        <w:rPr>
          <w:bCs/>
          <w:sz w:val="20"/>
          <w:szCs w:val="20"/>
        </w:rPr>
        <w:t>обязательства по оплате цены Объекта приватизации считается нарушение им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срока оплаты, установленного в соответствии с пунктом 2.3 раздела 2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настоящего Договора, более чем на пять раб</w:t>
      </w:r>
      <w:r>
        <w:rPr>
          <w:bCs/>
          <w:sz w:val="20"/>
          <w:szCs w:val="20"/>
        </w:rPr>
        <w:t xml:space="preserve">очих дней. Просрочка свыше пяти </w:t>
      </w:r>
      <w:r w:rsidRPr="00734AA8">
        <w:rPr>
          <w:bCs/>
          <w:sz w:val="20"/>
          <w:szCs w:val="20"/>
        </w:rPr>
        <w:t>рабочих дней считается отказом Покупателя от исполнения обязательств по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оплате цены Объекта приватизации. При этом, оформление Сторонами</w:t>
      </w:r>
    </w:p>
    <w:p w:rsidR="00734AA8" w:rsidRPr="00734AA8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дополнительного соглашения о расторжении настоящего Договора в данном</w:t>
      </w:r>
      <w:r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случае не требуется, Договор считаетс</w:t>
      </w:r>
      <w:r>
        <w:rPr>
          <w:bCs/>
          <w:sz w:val="20"/>
          <w:szCs w:val="20"/>
        </w:rPr>
        <w:t xml:space="preserve">я расторгнутым с момента отказа </w:t>
      </w:r>
      <w:r w:rsidRPr="00734AA8">
        <w:rPr>
          <w:bCs/>
          <w:sz w:val="20"/>
          <w:szCs w:val="20"/>
        </w:rPr>
        <w:t>покупателя от исполнения обязательств по оплате цены Объекта приватизации.</w:t>
      </w:r>
    </w:p>
    <w:p w:rsidR="00734AA8" w:rsidRPr="0054412C" w:rsidRDefault="00734AA8" w:rsidP="00734AA8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Расторжение договора не освобождает Покупателя от уплаты пени.</w:t>
      </w:r>
    </w:p>
    <w:p w:rsidR="00734AA8" w:rsidRPr="00734AA8" w:rsidRDefault="00734AA8" w:rsidP="005157B2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5.3.2. Неисполнение Покупателем любой из обязанностей,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предусмотренных подпунктами 3.1.4, 3.1.6 пункта 3.1 раздела 3 настоящего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Договора.</w:t>
      </w:r>
    </w:p>
    <w:p w:rsidR="00734AA8" w:rsidRPr="00734AA8" w:rsidRDefault="00734AA8" w:rsidP="005157B2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5.3.3. Возникновение иных оснований, предусмотренных действующим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законодательством.</w:t>
      </w:r>
    </w:p>
    <w:p w:rsidR="00734AA8" w:rsidRPr="00734AA8" w:rsidRDefault="00734AA8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5.4. В случае расторжения настоящего Договора Объект приватизации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возвращается в собственнос</w:t>
      </w:r>
      <w:r w:rsidR="005157B2">
        <w:rPr>
          <w:bCs/>
          <w:sz w:val="20"/>
          <w:szCs w:val="20"/>
        </w:rPr>
        <w:t xml:space="preserve">ть Дербентского района. </w:t>
      </w:r>
      <w:r w:rsidRPr="00734AA8">
        <w:rPr>
          <w:bCs/>
          <w:sz w:val="20"/>
          <w:szCs w:val="20"/>
        </w:rPr>
        <w:t>Неустойка и (или) убытки, уплаченные Покупателем в связи с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неисполнением и (или) ненадлежащим исполнением им обязательств по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настоящему Договору, возврату не подлежат.</w:t>
      </w:r>
    </w:p>
    <w:p w:rsidR="00734AA8" w:rsidRPr="00734AA8" w:rsidRDefault="00734AA8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5.5. В случае невозможности возврата Объекта приватизации от Покупателя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Продавцу в натуре, ввиду его уничтожения или повреждения, делающего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невозможной его дальнейшую эксплуатацию без проведения капитального</w:t>
      </w:r>
    </w:p>
    <w:p w:rsidR="00734AA8" w:rsidRPr="00734AA8" w:rsidRDefault="00734AA8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ремонта, Покупатель выплачивает Продавцу сумму, равную цене Объекта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приватизации. В качестве исполнения обязательства Покупателя по уплате</w:t>
      </w:r>
      <w:r w:rsidR="005157B2">
        <w:rPr>
          <w:bCs/>
          <w:sz w:val="20"/>
          <w:szCs w:val="20"/>
        </w:rPr>
        <w:t xml:space="preserve"> </w:t>
      </w:r>
      <w:r w:rsidRPr="00734AA8">
        <w:rPr>
          <w:bCs/>
          <w:sz w:val="20"/>
          <w:szCs w:val="20"/>
        </w:rPr>
        <w:t>Продавцу этой суммы, в зачет ее оплаты принимается сумма, равная цене</w:t>
      </w:r>
    </w:p>
    <w:p w:rsidR="0054412C" w:rsidRDefault="00734AA8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34AA8">
        <w:rPr>
          <w:bCs/>
          <w:sz w:val="20"/>
          <w:szCs w:val="20"/>
        </w:rPr>
        <w:t>продажи, внесенная им ранее в качестве оплаты за Объект приватизации</w:t>
      </w:r>
      <w:r w:rsidR="005157B2">
        <w:rPr>
          <w:bCs/>
          <w:sz w:val="20"/>
          <w:szCs w:val="20"/>
        </w:rPr>
        <w:t>.</w:t>
      </w:r>
    </w:p>
    <w:p w:rsid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5157B2" w:rsidRP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157B2">
        <w:rPr>
          <w:b/>
          <w:bCs/>
          <w:sz w:val="20"/>
          <w:szCs w:val="20"/>
        </w:rPr>
        <w:t>6.ОТВЕТСТВЕННОСТЬ СТОРОН</w:t>
      </w:r>
    </w:p>
    <w:p w:rsidR="005157B2" w:rsidRP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157B2">
        <w:rPr>
          <w:bCs/>
          <w:sz w:val="20"/>
          <w:szCs w:val="20"/>
        </w:rPr>
        <w:t>6.1. За невыполнение или ненадлежаще</w:t>
      </w:r>
      <w:r>
        <w:rPr>
          <w:bCs/>
          <w:sz w:val="20"/>
          <w:szCs w:val="20"/>
        </w:rPr>
        <w:t xml:space="preserve">е выполнение своих обязательств </w:t>
      </w:r>
      <w:r w:rsidRPr="005157B2">
        <w:rPr>
          <w:bCs/>
          <w:sz w:val="20"/>
          <w:szCs w:val="20"/>
        </w:rPr>
        <w:t>по настоящему Договору Стороны несут ответственность в соответствии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с законодательством Российской Федерации и настоящим Договором.</w:t>
      </w:r>
    </w:p>
    <w:p w:rsid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157B2">
        <w:rPr>
          <w:bCs/>
          <w:sz w:val="20"/>
          <w:szCs w:val="20"/>
        </w:rPr>
        <w:t>6.2. За нарушение сроков перечисления</w:t>
      </w:r>
      <w:r>
        <w:rPr>
          <w:bCs/>
          <w:sz w:val="20"/>
          <w:szCs w:val="20"/>
        </w:rPr>
        <w:t xml:space="preserve"> денежных средств в счет оплаты </w:t>
      </w:r>
      <w:r w:rsidRPr="005157B2">
        <w:rPr>
          <w:bCs/>
          <w:sz w:val="20"/>
          <w:szCs w:val="20"/>
        </w:rPr>
        <w:t>цены Объекта приватизации, в порядке, предусмотренном пунктом 2.3 раздела 2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настоящего Договора, Покупатель уплачивает Продавцу неустойку в виде пени,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в размере 0,2 (ноль целых две десятых) % (процента) от невнесенной суммы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платежа за ка</w:t>
      </w:r>
      <w:r>
        <w:rPr>
          <w:bCs/>
          <w:sz w:val="20"/>
          <w:szCs w:val="20"/>
        </w:rPr>
        <w:t>ждый календарный день просрочки.</w:t>
      </w:r>
    </w:p>
    <w:p w:rsid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157B2">
        <w:rPr>
          <w:bCs/>
          <w:sz w:val="20"/>
          <w:szCs w:val="20"/>
        </w:rPr>
        <w:t>6.3. За нарушение порядка единов</w:t>
      </w:r>
      <w:r>
        <w:rPr>
          <w:bCs/>
          <w:sz w:val="20"/>
          <w:szCs w:val="20"/>
        </w:rPr>
        <w:t xml:space="preserve">ременного перечисления денежных </w:t>
      </w:r>
      <w:r w:rsidRPr="005157B2">
        <w:rPr>
          <w:bCs/>
          <w:sz w:val="20"/>
          <w:szCs w:val="20"/>
        </w:rPr>
        <w:t>средств в счет оплаты цены Объекта приватизации, в порядке, предусмотренном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пунктом 2.3 раздела 2 настоящего Договора, Покупатель уплачивает Продавцу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неустойку в виде пени, в размере 0,2 (ноль целых две десятых)</w:t>
      </w:r>
      <w:r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% (процента) от цены Объекта приватизации, установленной в пункте 2.1</w:t>
      </w:r>
      <w:r>
        <w:rPr>
          <w:bCs/>
          <w:sz w:val="20"/>
          <w:szCs w:val="20"/>
        </w:rPr>
        <w:t xml:space="preserve"> раздела 2 настоящего Договора.</w:t>
      </w:r>
    </w:p>
    <w:p w:rsidR="005157B2" w:rsidRP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157B2">
        <w:rPr>
          <w:bCs/>
          <w:sz w:val="20"/>
          <w:szCs w:val="20"/>
        </w:rPr>
        <w:t>6.4. За невыполнение или ненадлежащее выполнение своих обяз</w:t>
      </w:r>
      <w:r w:rsidR="00A63257">
        <w:rPr>
          <w:bCs/>
          <w:sz w:val="20"/>
          <w:szCs w:val="20"/>
        </w:rPr>
        <w:t xml:space="preserve">ательств, </w:t>
      </w:r>
      <w:r w:rsidRPr="005157B2">
        <w:rPr>
          <w:bCs/>
          <w:sz w:val="20"/>
          <w:szCs w:val="20"/>
        </w:rPr>
        <w:t>предусмотренных подпунктами 3.1.2 - 3.1.6 пункта 3.1 раздела 3 настоящего</w:t>
      </w:r>
      <w:r w:rsidR="00A63257">
        <w:rPr>
          <w:bCs/>
          <w:sz w:val="20"/>
          <w:szCs w:val="20"/>
        </w:rPr>
        <w:t xml:space="preserve"> </w:t>
      </w:r>
      <w:r w:rsidRPr="005157B2">
        <w:rPr>
          <w:bCs/>
          <w:sz w:val="20"/>
          <w:szCs w:val="20"/>
        </w:rPr>
        <w:t>Договора, Покупатель уплачивает Продавцу неустойку в виде штрафа, в размере</w:t>
      </w:r>
    </w:p>
    <w:p w:rsidR="005157B2" w:rsidRDefault="005157B2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5157B2">
        <w:rPr>
          <w:bCs/>
          <w:sz w:val="20"/>
          <w:szCs w:val="20"/>
        </w:rPr>
        <w:t>1 (одного) % (процента) цены Объекта прива</w:t>
      </w:r>
      <w:r w:rsidR="00A63257">
        <w:rPr>
          <w:bCs/>
          <w:sz w:val="20"/>
          <w:szCs w:val="20"/>
        </w:rPr>
        <w:t xml:space="preserve">тизации за каждый установленный </w:t>
      </w:r>
      <w:r w:rsidRPr="005157B2">
        <w:rPr>
          <w:bCs/>
          <w:sz w:val="20"/>
          <w:szCs w:val="20"/>
        </w:rPr>
        <w:t>факт.</w:t>
      </w:r>
    </w:p>
    <w:p w:rsidR="00A63257" w:rsidRDefault="00A63257" w:rsidP="005157B2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63257">
        <w:rPr>
          <w:b/>
          <w:bCs/>
          <w:sz w:val="20"/>
          <w:szCs w:val="20"/>
        </w:rPr>
        <w:t>7. УВЕДОМЛЕНИЕ О СОСТОЯНИИ ОБЪЕКТА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7.1. Заключением настоящего Дого</w:t>
      </w:r>
      <w:r>
        <w:rPr>
          <w:bCs/>
          <w:sz w:val="20"/>
          <w:szCs w:val="20"/>
        </w:rPr>
        <w:t xml:space="preserve">вора Продавец подтверждает, что </w:t>
      </w:r>
      <w:r w:rsidRPr="00A63257">
        <w:rPr>
          <w:bCs/>
          <w:sz w:val="20"/>
          <w:szCs w:val="20"/>
        </w:rPr>
        <w:t>представил Покупателю всю информацию о состоянии Объекта приватизации,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которой он располагал на момент заключения настоящего Договора.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7.2. Заключением настоящего Договора По</w:t>
      </w:r>
      <w:r>
        <w:rPr>
          <w:bCs/>
          <w:sz w:val="20"/>
          <w:szCs w:val="20"/>
        </w:rPr>
        <w:t xml:space="preserve">купатель подтверждает, что ему </w:t>
      </w:r>
      <w:r w:rsidRPr="00A63257">
        <w:rPr>
          <w:bCs/>
          <w:sz w:val="20"/>
          <w:szCs w:val="20"/>
        </w:rPr>
        <w:t>известно фактическое состояние Объекта приватизации и его конструктивных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элементов, что Объект приватизации до подписания настоящего Договора</w:t>
      </w:r>
    </w:p>
    <w:p w:rsid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Покупателем осмотрен, претензий к Продавцу по поводу состояния Объекта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не имеет.</w:t>
      </w:r>
    </w:p>
    <w:p w:rsid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63257">
        <w:rPr>
          <w:b/>
          <w:bCs/>
          <w:sz w:val="20"/>
          <w:szCs w:val="20"/>
        </w:rPr>
        <w:t>8. ОСОБЫЕ УСЛОВИЯ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8.1. Право собственности на переданны</w:t>
      </w:r>
      <w:r>
        <w:rPr>
          <w:bCs/>
          <w:sz w:val="20"/>
          <w:szCs w:val="20"/>
        </w:rPr>
        <w:t xml:space="preserve">й Объект приватизации переходит </w:t>
      </w:r>
      <w:r w:rsidRPr="00A63257">
        <w:rPr>
          <w:bCs/>
          <w:sz w:val="20"/>
          <w:szCs w:val="20"/>
        </w:rPr>
        <w:t>к Покупателю с момента государственной регистрации перехода права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собственности в</w:t>
      </w:r>
      <w:r>
        <w:rPr>
          <w:bCs/>
          <w:sz w:val="20"/>
          <w:szCs w:val="20"/>
        </w:rPr>
        <w:t xml:space="preserve"> Росреестре. </w:t>
      </w:r>
      <w:r w:rsidRPr="00A63257">
        <w:rPr>
          <w:bCs/>
          <w:sz w:val="20"/>
          <w:szCs w:val="20"/>
        </w:rPr>
        <w:t>До переход</w:t>
      </w:r>
      <w:r>
        <w:rPr>
          <w:bCs/>
          <w:sz w:val="20"/>
          <w:szCs w:val="20"/>
        </w:rPr>
        <w:t xml:space="preserve">а права собственности на Объект </w:t>
      </w:r>
      <w:r w:rsidRPr="00A63257">
        <w:rPr>
          <w:bCs/>
          <w:sz w:val="20"/>
          <w:szCs w:val="20"/>
        </w:rPr>
        <w:t>приватизации Покупатель пользуется им и исполняет обязанности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в соответствии с условиями раздела 3 настоящего Договора.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8.2. Государственная регистрация переход</w:t>
      </w:r>
      <w:r>
        <w:rPr>
          <w:bCs/>
          <w:sz w:val="20"/>
          <w:szCs w:val="20"/>
        </w:rPr>
        <w:t xml:space="preserve">а права собственности на Объект </w:t>
      </w:r>
      <w:r w:rsidRPr="00A63257">
        <w:rPr>
          <w:bCs/>
          <w:sz w:val="20"/>
          <w:szCs w:val="20"/>
        </w:rPr>
        <w:t>приватизации производится после подписания сторонами акта приема-передачи.</w:t>
      </w:r>
    </w:p>
    <w:p w:rsid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8.3. Все расходы, связанные с госуда</w:t>
      </w:r>
      <w:r>
        <w:rPr>
          <w:bCs/>
          <w:sz w:val="20"/>
          <w:szCs w:val="20"/>
        </w:rPr>
        <w:t xml:space="preserve">рственной регистрацией перехода </w:t>
      </w:r>
      <w:r w:rsidRPr="00A63257">
        <w:rPr>
          <w:bCs/>
          <w:sz w:val="20"/>
          <w:szCs w:val="20"/>
        </w:rPr>
        <w:t>права собственности по настоящему договору, несет Покупатель.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Покупатель также несет расходы, связанные с внесением изменений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и дополнений в настоящий Догов</w:t>
      </w:r>
      <w:r>
        <w:rPr>
          <w:bCs/>
          <w:sz w:val="20"/>
          <w:szCs w:val="20"/>
        </w:rPr>
        <w:t>ора.</w:t>
      </w:r>
    </w:p>
    <w:p w:rsidR="00A63257" w:rsidRPr="00F33AC0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F33AC0">
        <w:rPr>
          <w:b/>
          <w:bCs/>
          <w:sz w:val="20"/>
          <w:szCs w:val="20"/>
        </w:rPr>
        <w:t>9. ЗАКЛЮЧИТЕЛЬНЫЕ ПОЛОЖЕНИЯ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9.1. Исчисление сроков, указанных в настоящем Договоре, исчисляется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периодом времени, указанном в днях. Течение срока начинается на следующий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день после наступления события, которым определено его начало. Если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последний день срока приходится на нерабочий день, днем окончания срока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считается бли</w:t>
      </w:r>
      <w:r w:rsidR="006048DF">
        <w:rPr>
          <w:bCs/>
          <w:sz w:val="20"/>
          <w:szCs w:val="20"/>
        </w:rPr>
        <w:t xml:space="preserve">жайший следующий за ним рабочий </w:t>
      </w:r>
      <w:r w:rsidRPr="00A63257">
        <w:rPr>
          <w:bCs/>
          <w:sz w:val="20"/>
          <w:szCs w:val="20"/>
        </w:rPr>
        <w:t>день.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9.2. Настоящий Договор считается заключенным с даты его подписания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Сторонами на сайте опер</w:t>
      </w:r>
      <w:r w:rsidR="00E55FFE">
        <w:rPr>
          <w:bCs/>
          <w:sz w:val="20"/>
          <w:szCs w:val="20"/>
        </w:rPr>
        <w:t>атора электронной площадки – ООО «РТС-Тендер</w:t>
      </w:r>
      <w:r w:rsidRPr="00A63257">
        <w:rPr>
          <w:bCs/>
          <w:sz w:val="20"/>
          <w:szCs w:val="20"/>
        </w:rPr>
        <w:t>», по адресу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 xml:space="preserve">в сети «Интернет» </w:t>
      </w:r>
      <w:r w:rsidR="00E55FFE" w:rsidRPr="00E55FFE">
        <w:rPr>
          <w:bCs/>
          <w:sz w:val="20"/>
          <w:szCs w:val="20"/>
        </w:rPr>
        <w:t>https://www.rts-tender.ru/</w:t>
      </w:r>
      <w:r w:rsidR="00E55FFE">
        <w:rPr>
          <w:bCs/>
          <w:sz w:val="20"/>
          <w:szCs w:val="20"/>
        </w:rPr>
        <w:t>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lastRenderedPageBreak/>
        <w:t>9.3. Договор может быть изменен по соглашению Сторон. Все изменения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и дополнения к настоящему Договору совершаются в той же форме, что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и настоящий Договор, и действительны только в том случае, если они подписаны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Сторонами или их уполномоченными представителями.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9.4. Отношения Сторон, не урегулированные настоящим Договором,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регламентируются действующим законодательством Российской Федерации</w:t>
      </w:r>
      <w:r>
        <w:rPr>
          <w:bCs/>
          <w:sz w:val="20"/>
          <w:szCs w:val="20"/>
        </w:rPr>
        <w:t xml:space="preserve"> и Республики Дагестан</w:t>
      </w:r>
      <w:r w:rsidRPr="00A63257">
        <w:rPr>
          <w:bCs/>
          <w:sz w:val="20"/>
          <w:szCs w:val="20"/>
        </w:rPr>
        <w:t>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9.5. Споры, возникающие при исполнении настоящего Договора, решаются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 xml:space="preserve">Сторонами путем переговоров, а в случае недостижения согласия </w:t>
      </w:r>
      <w:r>
        <w:rPr>
          <w:bCs/>
          <w:sz w:val="20"/>
          <w:szCs w:val="20"/>
        </w:rPr>
        <w:t>–</w:t>
      </w:r>
      <w:r w:rsidRPr="00A63257">
        <w:rPr>
          <w:bCs/>
          <w:sz w:val="20"/>
          <w:szCs w:val="20"/>
        </w:rPr>
        <w:t xml:space="preserve"> в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арбитражном суде по месту нахождения Продавца.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9.6. К настоящему Договору применяются нормы гражданского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законодательства и нормы права, регулирующие сделки приватизации.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9.7. До момента полной оплаты цены Объекта приватизации и исполнения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обязательств, предусмотренных подпунктом 3.1.3 пункта 3.1 раздела 3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настоящего Договора Покупатель не имеет права подавать документы для</w:t>
      </w:r>
    </w:p>
    <w:p w:rsidR="00A63257" w:rsidRPr="00A63257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государственной регистрации перехода права собственности на Объект</w:t>
      </w:r>
      <w:r>
        <w:rPr>
          <w:bCs/>
          <w:sz w:val="20"/>
          <w:szCs w:val="20"/>
        </w:rPr>
        <w:t xml:space="preserve"> </w:t>
      </w:r>
      <w:r w:rsidRPr="00A63257">
        <w:rPr>
          <w:bCs/>
          <w:sz w:val="20"/>
          <w:szCs w:val="20"/>
        </w:rPr>
        <w:t>приватизации.</w:t>
      </w:r>
    </w:p>
    <w:p w:rsidR="00A63257" w:rsidRPr="0054412C" w:rsidRDefault="00A63257" w:rsidP="00A63257">
      <w:pPr>
        <w:widowControl w:val="0"/>
        <w:tabs>
          <w:tab w:val="left" w:pos="8798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A63257">
        <w:rPr>
          <w:bCs/>
          <w:sz w:val="20"/>
          <w:szCs w:val="20"/>
        </w:rPr>
        <w:t>9.8. Настоящий Договор заключен в форме электронного документа.</w:t>
      </w:r>
    </w:p>
    <w:p w:rsidR="00004BE1" w:rsidRPr="00410AA3" w:rsidRDefault="00004BE1" w:rsidP="00410AA3">
      <w:pPr>
        <w:jc w:val="center"/>
        <w:rPr>
          <w:b/>
          <w:sz w:val="22"/>
          <w:szCs w:val="22"/>
        </w:rPr>
      </w:pPr>
      <w:r w:rsidRPr="0061756F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12"/>
      </w:tblGrid>
      <w:tr w:rsidR="00004BE1" w:rsidTr="00CB023D">
        <w:tc>
          <w:tcPr>
            <w:tcW w:w="4644" w:type="dxa"/>
            <w:shd w:val="clear" w:color="auto" w:fill="auto"/>
          </w:tcPr>
          <w:p w:rsidR="00004BE1" w:rsidRDefault="00004BE1" w:rsidP="00F33A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756F">
              <w:t>Продавец:</w:t>
            </w:r>
          </w:p>
        </w:tc>
        <w:tc>
          <w:tcPr>
            <w:tcW w:w="5112" w:type="dxa"/>
            <w:shd w:val="clear" w:color="auto" w:fill="auto"/>
          </w:tcPr>
          <w:p w:rsidR="00004BE1" w:rsidRDefault="00004BE1" w:rsidP="00F33A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756F">
              <w:t>Покупатель:</w:t>
            </w:r>
          </w:p>
        </w:tc>
      </w:tr>
      <w:tr w:rsidR="00004BE1" w:rsidTr="00CB023D">
        <w:tc>
          <w:tcPr>
            <w:tcW w:w="4644" w:type="dxa"/>
            <w:shd w:val="clear" w:color="auto" w:fill="auto"/>
          </w:tcPr>
          <w:p w:rsidR="00004BE1" w:rsidRDefault="00F33AC0" w:rsidP="00CB02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начальник</w:t>
            </w:r>
            <w:r w:rsidR="00004BE1" w:rsidRPr="0061756F">
              <w:t xml:space="preserve"> Управлени</w:t>
            </w:r>
            <w:r w:rsidR="00004BE1">
              <w:t>я</w:t>
            </w:r>
            <w:r w:rsidR="00004BE1" w:rsidRPr="0061756F">
              <w:t xml:space="preserve"> земельных и</w:t>
            </w:r>
          </w:p>
          <w:p w:rsidR="00004BE1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  <w:r w:rsidRPr="0061756F">
              <w:t xml:space="preserve">имущественных отношений </w:t>
            </w:r>
            <w:r w:rsidR="003563BC">
              <w:t>администрации МР «Дербентский район»</w:t>
            </w:r>
          </w:p>
          <w:p w:rsidR="00004BE1" w:rsidRDefault="00B95586" w:rsidP="00CB02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Шихахмедов М. С.</w:t>
            </w:r>
          </w:p>
        </w:tc>
        <w:tc>
          <w:tcPr>
            <w:tcW w:w="5112" w:type="dxa"/>
            <w:shd w:val="clear" w:color="auto" w:fill="auto"/>
          </w:tcPr>
          <w:p w:rsidR="00F71C2A" w:rsidRDefault="00F71C2A" w:rsidP="00CB023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04BE1" w:rsidTr="00CB023D">
        <w:trPr>
          <w:trHeight w:val="431"/>
        </w:trPr>
        <w:tc>
          <w:tcPr>
            <w:tcW w:w="4644" w:type="dxa"/>
            <w:shd w:val="clear" w:color="auto" w:fill="auto"/>
          </w:tcPr>
          <w:p w:rsidR="00004BE1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  <w:r w:rsidRPr="0061756F">
              <w:t>г. Дербент, ул. Гагарина, 23</w:t>
            </w:r>
          </w:p>
        </w:tc>
        <w:tc>
          <w:tcPr>
            <w:tcW w:w="5112" w:type="dxa"/>
            <w:shd w:val="clear" w:color="auto" w:fill="auto"/>
          </w:tcPr>
          <w:p w:rsidR="00004BE1" w:rsidRDefault="00004BE1" w:rsidP="0060054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04BE1" w:rsidTr="00CB023D">
        <w:trPr>
          <w:trHeight w:val="551"/>
        </w:trPr>
        <w:tc>
          <w:tcPr>
            <w:tcW w:w="4644" w:type="dxa"/>
            <w:shd w:val="clear" w:color="auto" w:fill="auto"/>
          </w:tcPr>
          <w:p w:rsidR="00004BE1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04BE1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__________________ подпись</w:t>
            </w:r>
          </w:p>
          <w:p w:rsidR="00004BE1" w:rsidRPr="0061756F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12" w:type="dxa"/>
            <w:shd w:val="clear" w:color="auto" w:fill="auto"/>
          </w:tcPr>
          <w:p w:rsidR="00004BE1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04BE1" w:rsidRPr="0061756F" w:rsidRDefault="00004BE1" w:rsidP="00CB02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__________________ подпись</w:t>
            </w:r>
          </w:p>
        </w:tc>
      </w:tr>
    </w:tbl>
    <w:p w:rsidR="00004BE1" w:rsidRDefault="00004BE1" w:rsidP="00004BE1"/>
    <w:p w:rsidR="00004BE1" w:rsidRDefault="00004BE1" w:rsidP="00004BE1">
      <w:pPr>
        <w:rPr>
          <w:sz w:val="22"/>
          <w:szCs w:val="22"/>
        </w:rPr>
      </w:pPr>
      <w:r w:rsidRPr="0061756F">
        <w:t xml:space="preserve">   </w:t>
      </w:r>
      <w:r w:rsidRPr="0061756F">
        <w:rPr>
          <w:sz w:val="22"/>
          <w:szCs w:val="22"/>
        </w:rPr>
        <w:t xml:space="preserve">М.П.                                                 </w:t>
      </w:r>
      <w:r>
        <w:rPr>
          <w:sz w:val="22"/>
          <w:szCs w:val="22"/>
        </w:rPr>
        <w:t xml:space="preserve">                     </w:t>
      </w:r>
      <w:r w:rsidRPr="006175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61756F">
        <w:rPr>
          <w:sz w:val="22"/>
          <w:szCs w:val="22"/>
        </w:rPr>
        <w:t xml:space="preserve">   М.П.           </w:t>
      </w:r>
    </w:p>
    <w:p w:rsidR="00E33BC4" w:rsidRDefault="007733CC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="000567E4">
        <w:rPr>
          <w:b/>
          <w:sz w:val="28"/>
          <w:szCs w:val="28"/>
        </w:rPr>
        <w:t xml:space="preserve">                    </w:t>
      </w:r>
    </w:p>
    <w:p w:rsidR="00E33BC4" w:rsidRDefault="00E33BC4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E33BC4" w:rsidRDefault="00E33BC4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E33BC4" w:rsidRDefault="00E33BC4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B27B7C" w:rsidRDefault="00B27B7C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B27B7C" w:rsidRDefault="00B27B7C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B27B7C" w:rsidRDefault="00B27B7C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p w:rsidR="00F33AC0" w:rsidRDefault="00F33AC0" w:rsidP="000567E4">
      <w:pPr>
        <w:shd w:val="clear" w:color="auto" w:fill="FFFFFF"/>
        <w:tabs>
          <w:tab w:val="left" w:pos="883"/>
        </w:tabs>
        <w:spacing w:line="312" w:lineRule="auto"/>
        <w:ind w:right="14"/>
        <w:rPr>
          <w:b/>
          <w:sz w:val="28"/>
          <w:szCs w:val="28"/>
        </w:rPr>
      </w:pPr>
    </w:p>
    <w:sectPr w:rsidR="00F33AC0" w:rsidSect="00410AA3">
      <w:headerReference w:type="even" r:id="rId9"/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380" w:rsidRDefault="00E43380">
      <w:r>
        <w:separator/>
      </w:r>
    </w:p>
  </w:endnote>
  <w:endnote w:type="continuationSeparator" w:id="0">
    <w:p w:rsidR="00E43380" w:rsidRDefault="00E4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380" w:rsidRDefault="00E43380">
      <w:r>
        <w:separator/>
      </w:r>
    </w:p>
  </w:footnote>
  <w:footnote w:type="continuationSeparator" w:id="0">
    <w:p w:rsidR="00E43380" w:rsidRDefault="00E43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E8A" w:rsidRDefault="00CC6AB4" w:rsidP="0039115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07E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07E8A" w:rsidRDefault="00C07E8A" w:rsidP="0039115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900"/>
    <w:multiLevelType w:val="multilevel"/>
    <w:tmpl w:val="19DC5ED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3F57B12"/>
    <w:multiLevelType w:val="hybridMultilevel"/>
    <w:tmpl w:val="EBFE33D0"/>
    <w:lvl w:ilvl="0" w:tplc="3FB67968">
      <w:start w:val="34"/>
      <w:numFmt w:val="decimal"/>
      <w:lvlText w:val="%1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5AE1479"/>
    <w:multiLevelType w:val="hybridMultilevel"/>
    <w:tmpl w:val="4976B4D8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6C73A39"/>
    <w:multiLevelType w:val="multilevel"/>
    <w:tmpl w:val="9FD419D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0FFD1EEA"/>
    <w:multiLevelType w:val="multilevel"/>
    <w:tmpl w:val="7F08C0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0C629A8"/>
    <w:multiLevelType w:val="multilevel"/>
    <w:tmpl w:val="9796CE8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 w:val="0"/>
      </w:rPr>
    </w:lvl>
  </w:abstractNum>
  <w:abstractNum w:abstractNumId="6" w15:restartNumberingAfterBreak="0">
    <w:nsid w:val="13014BD9"/>
    <w:multiLevelType w:val="hybridMultilevel"/>
    <w:tmpl w:val="7DC44104"/>
    <w:lvl w:ilvl="0" w:tplc="1610B064">
      <w:start w:val="3"/>
      <w:numFmt w:val="bullet"/>
      <w:lvlText w:val="-"/>
      <w:lvlJc w:val="left"/>
      <w:pPr>
        <w:tabs>
          <w:tab w:val="num" w:pos="333"/>
        </w:tabs>
        <w:ind w:left="33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abstractNum w:abstractNumId="7" w15:restartNumberingAfterBreak="0">
    <w:nsid w:val="1B414E49"/>
    <w:multiLevelType w:val="multilevel"/>
    <w:tmpl w:val="27F8B5B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8" w15:restartNumberingAfterBreak="0">
    <w:nsid w:val="1E7E1087"/>
    <w:multiLevelType w:val="multilevel"/>
    <w:tmpl w:val="3588F0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0C609C6"/>
    <w:multiLevelType w:val="multilevel"/>
    <w:tmpl w:val="404051B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10" w15:restartNumberingAfterBreak="0">
    <w:nsid w:val="2E955694"/>
    <w:multiLevelType w:val="hybridMultilevel"/>
    <w:tmpl w:val="BEFA2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82F41"/>
    <w:multiLevelType w:val="multilevel"/>
    <w:tmpl w:val="FD72CC3C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0F978DA"/>
    <w:multiLevelType w:val="multilevel"/>
    <w:tmpl w:val="295034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A13036"/>
    <w:multiLevelType w:val="multilevel"/>
    <w:tmpl w:val="8C146C8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4" w15:restartNumberingAfterBreak="0">
    <w:nsid w:val="358455CA"/>
    <w:multiLevelType w:val="hybridMultilevel"/>
    <w:tmpl w:val="BC0E1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1144D"/>
    <w:multiLevelType w:val="hybridMultilevel"/>
    <w:tmpl w:val="E698F8E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9E53523"/>
    <w:multiLevelType w:val="multilevel"/>
    <w:tmpl w:val="5D3A17C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3CD45DD3"/>
    <w:multiLevelType w:val="multilevel"/>
    <w:tmpl w:val="675EF51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 w15:restartNumberingAfterBreak="0">
    <w:nsid w:val="41493C27"/>
    <w:multiLevelType w:val="multilevel"/>
    <w:tmpl w:val="723278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000000"/>
      </w:rPr>
    </w:lvl>
  </w:abstractNum>
  <w:abstractNum w:abstractNumId="19" w15:restartNumberingAfterBreak="0">
    <w:nsid w:val="4CE53566"/>
    <w:multiLevelType w:val="hybridMultilevel"/>
    <w:tmpl w:val="EADEDA92"/>
    <w:lvl w:ilvl="0" w:tplc="9B5461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96AB51C">
      <w:numFmt w:val="none"/>
      <w:lvlText w:val=""/>
      <w:lvlJc w:val="left"/>
      <w:pPr>
        <w:tabs>
          <w:tab w:val="num" w:pos="360"/>
        </w:tabs>
      </w:pPr>
    </w:lvl>
    <w:lvl w:ilvl="2" w:tplc="A2AC3C10">
      <w:numFmt w:val="none"/>
      <w:lvlText w:val=""/>
      <w:lvlJc w:val="left"/>
      <w:pPr>
        <w:tabs>
          <w:tab w:val="num" w:pos="360"/>
        </w:tabs>
      </w:pPr>
    </w:lvl>
    <w:lvl w:ilvl="3" w:tplc="8B7EFF26">
      <w:numFmt w:val="none"/>
      <w:lvlText w:val=""/>
      <w:lvlJc w:val="left"/>
      <w:pPr>
        <w:tabs>
          <w:tab w:val="num" w:pos="360"/>
        </w:tabs>
      </w:pPr>
    </w:lvl>
    <w:lvl w:ilvl="4" w:tplc="E7B0C752">
      <w:numFmt w:val="none"/>
      <w:lvlText w:val=""/>
      <w:lvlJc w:val="left"/>
      <w:pPr>
        <w:tabs>
          <w:tab w:val="num" w:pos="360"/>
        </w:tabs>
      </w:pPr>
    </w:lvl>
    <w:lvl w:ilvl="5" w:tplc="16900A28">
      <w:numFmt w:val="none"/>
      <w:lvlText w:val=""/>
      <w:lvlJc w:val="left"/>
      <w:pPr>
        <w:tabs>
          <w:tab w:val="num" w:pos="360"/>
        </w:tabs>
      </w:pPr>
    </w:lvl>
    <w:lvl w:ilvl="6" w:tplc="07FCA192">
      <w:numFmt w:val="none"/>
      <w:lvlText w:val=""/>
      <w:lvlJc w:val="left"/>
      <w:pPr>
        <w:tabs>
          <w:tab w:val="num" w:pos="360"/>
        </w:tabs>
      </w:pPr>
    </w:lvl>
    <w:lvl w:ilvl="7" w:tplc="E882429C">
      <w:numFmt w:val="none"/>
      <w:lvlText w:val=""/>
      <w:lvlJc w:val="left"/>
      <w:pPr>
        <w:tabs>
          <w:tab w:val="num" w:pos="360"/>
        </w:tabs>
      </w:pPr>
    </w:lvl>
    <w:lvl w:ilvl="8" w:tplc="D8F27A7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D7701EB"/>
    <w:multiLevelType w:val="multilevel"/>
    <w:tmpl w:val="96A4A7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20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4DDD4DDB"/>
    <w:multiLevelType w:val="multilevel"/>
    <w:tmpl w:val="26B660AC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2" w15:restartNumberingAfterBreak="0">
    <w:nsid w:val="5354077B"/>
    <w:multiLevelType w:val="multilevel"/>
    <w:tmpl w:val="2E06F6E4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FC4EC9"/>
    <w:multiLevelType w:val="multilevel"/>
    <w:tmpl w:val="53F2F8DA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5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4" w15:restartNumberingAfterBreak="0">
    <w:nsid w:val="5B5E7BE5"/>
    <w:multiLevelType w:val="hybridMultilevel"/>
    <w:tmpl w:val="B7688E04"/>
    <w:lvl w:ilvl="0" w:tplc="9684BB44">
      <w:start w:val="1"/>
      <w:numFmt w:val="bullet"/>
      <w:lvlText w:val="-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91E192E">
      <w:start w:val="1"/>
      <w:numFmt w:val="bullet"/>
      <w:lvlText w:val="o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220CFE4">
      <w:start w:val="1"/>
      <w:numFmt w:val="bullet"/>
      <w:lvlText w:val="▪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2DABAD6">
      <w:start w:val="1"/>
      <w:numFmt w:val="bullet"/>
      <w:lvlText w:val="•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A9ED74A">
      <w:start w:val="1"/>
      <w:numFmt w:val="bullet"/>
      <w:lvlText w:val="o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8A22D74">
      <w:start w:val="1"/>
      <w:numFmt w:val="bullet"/>
      <w:lvlText w:val="▪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B2AF448">
      <w:start w:val="1"/>
      <w:numFmt w:val="bullet"/>
      <w:lvlText w:val="•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9A4E9EE">
      <w:start w:val="1"/>
      <w:numFmt w:val="bullet"/>
      <w:lvlText w:val="o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13E0E1E">
      <w:start w:val="1"/>
      <w:numFmt w:val="bullet"/>
      <w:lvlText w:val="▪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17632DF"/>
    <w:multiLevelType w:val="multilevel"/>
    <w:tmpl w:val="B6F8DE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6"/>
        </w:tabs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9"/>
        </w:tabs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12"/>
        </w:tabs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45"/>
        </w:tabs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8"/>
        </w:tabs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1"/>
        </w:tabs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64"/>
        </w:tabs>
        <w:ind w:left="2064" w:hanging="1800"/>
      </w:pPr>
      <w:rPr>
        <w:rFonts w:hint="default"/>
      </w:rPr>
    </w:lvl>
  </w:abstractNum>
  <w:abstractNum w:abstractNumId="26" w15:restartNumberingAfterBreak="0">
    <w:nsid w:val="6E3074A4"/>
    <w:multiLevelType w:val="multilevel"/>
    <w:tmpl w:val="295C37F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7" w15:restartNumberingAfterBreak="0">
    <w:nsid w:val="6F060D96"/>
    <w:multiLevelType w:val="multilevel"/>
    <w:tmpl w:val="3588F0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0B50DA1"/>
    <w:multiLevelType w:val="multilevel"/>
    <w:tmpl w:val="295034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6920DBB"/>
    <w:multiLevelType w:val="singleLevel"/>
    <w:tmpl w:val="89840A1E"/>
    <w:lvl w:ilvl="0">
      <w:start w:val="3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  <w:b/>
      </w:rPr>
    </w:lvl>
  </w:abstractNum>
  <w:num w:numId="1">
    <w:abstractNumId w:val="6"/>
  </w:num>
  <w:num w:numId="2">
    <w:abstractNumId w:val="25"/>
  </w:num>
  <w:num w:numId="3">
    <w:abstractNumId w:val="19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2"/>
  </w:num>
  <w:num w:numId="7">
    <w:abstractNumId w:val="28"/>
  </w:num>
  <w:num w:numId="8">
    <w:abstractNumId w:val="3"/>
  </w:num>
  <w:num w:numId="9">
    <w:abstractNumId w:val="8"/>
  </w:num>
  <w:num w:numId="10">
    <w:abstractNumId w:val="22"/>
  </w:num>
  <w:num w:numId="11">
    <w:abstractNumId w:val="20"/>
  </w:num>
  <w:num w:numId="12">
    <w:abstractNumId w:val="10"/>
  </w:num>
  <w:num w:numId="13">
    <w:abstractNumId w:val="15"/>
  </w:num>
  <w:num w:numId="14">
    <w:abstractNumId w:val="27"/>
  </w:num>
  <w:num w:numId="15">
    <w:abstractNumId w:val="7"/>
  </w:num>
  <w:num w:numId="16">
    <w:abstractNumId w:val="23"/>
  </w:num>
  <w:num w:numId="17">
    <w:abstractNumId w:val="11"/>
  </w:num>
  <w:num w:numId="18">
    <w:abstractNumId w:val="13"/>
  </w:num>
  <w:num w:numId="19">
    <w:abstractNumId w:val="21"/>
  </w:num>
  <w:num w:numId="20">
    <w:abstractNumId w:val="29"/>
  </w:num>
  <w:num w:numId="21">
    <w:abstractNumId w:val="17"/>
  </w:num>
  <w:num w:numId="22">
    <w:abstractNumId w:val="26"/>
  </w:num>
  <w:num w:numId="23">
    <w:abstractNumId w:val="0"/>
  </w:num>
  <w:num w:numId="24">
    <w:abstractNumId w:val="1"/>
  </w:num>
  <w:num w:numId="25">
    <w:abstractNumId w:val="5"/>
  </w:num>
  <w:num w:numId="26">
    <w:abstractNumId w:val="16"/>
  </w:num>
  <w:num w:numId="27">
    <w:abstractNumId w:val="2"/>
  </w:num>
  <w:num w:numId="28">
    <w:abstractNumId w:val="9"/>
  </w:num>
  <w:num w:numId="29">
    <w:abstractNumId w:val="4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A11"/>
    <w:rsid w:val="000007AE"/>
    <w:rsid w:val="00004BE1"/>
    <w:rsid w:val="00005151"/>
    <w:rsid w:val="00006BE4"/>
    <w:rsid w:val="00007013"/>
    <w:rsid w:val="00007B24"/>
    <w:rsid w:val="00010D41"/>
    <w:rsid w:val="0001255C"/>
    <w:rsid w:val="00013E1A"/>
    <w:rsid w:val="00015BB0"/>
    <w:rsid w:val="0002038E"/>
    <w:rsid w:val="00020DFA"/>
    <w:rsid w:val="00023003"/>
    <w:rsid w:val="0003181E"/>
    <w:rsid w:val="000371FC"/>
    <w:rsid w:val="000379F6"/>
    <w:rsid w:val="00042791"/>
    <w:rsid w:val="00052FF6"/>
    <w:rsid w:val="00055A7C"/>
    <w:rsid w:val="00056319"/>
    <w:rsid w:val="000567E4"/>
    <w:rsid w:val="00061E57"/>
    <w:rsid w:val="000624AE"/>
    <w:rsid w:val="000712A3"/>
    <w:rsid w:val="00086B9B"/>
    <w:rsid w:val="000964EF"/>
    <w:rsid w:val="000A08D3"/>
    <w:rsid w:val="000A6998"/>
    <w:rsid w:val="000B1368"/>
    <w:rsid w:val="000B378B"/>
    <w:rsid w:val="000B6DAF"/>
    <w:rsid w:val="000B7491"/>
    <w:rsid w:val="000C0E7B"/>
    <w:rsid w:val="000D3C52"/>
    <w:rsid w:val="000D549A"/>
    <w:rsid w:val="000D772B"/>
    <w:rsid w:val="000E42BD"/>
    <w:rsid w:val="000E51C5"/>
    <w:rsid w:val="000E65E8"/>
    <w:rsid w:val="000F010B"/>
    <w:rsid w:val="000F1701"/>
    <w:rsid w:val="000F26F7"/>
    <w:rsid w:val="001002E1"/>
    <w:rsid w:val="001008FC"/>
    <w:rsid w:val="0010455B"/>
    <w:rsid w:val="00110EA9"/>
    <w:rsid w:val="001127A3"/>
    <w:rsid w:val="00115D66"/>
    <w:rsid w:val="001202AA"/>
    <w:rsid w:val="00120492"/>
    <w:rsid w:val="0012205C"/>
    <w:rsid w:val="00124BBC"/>
    <w:rsid w:val="00130CF2"/>
    <w:rsid w:val="001319B6"/>
    <w:rsid w:val="001426AA"/>
    <w:rsid w:val="00144DF6"/>
    <w:rsid w:val="00152213"/>
    <w:rsid w:val="001527FB"/>
    <w:rsid w:val="00157606"/>
    <w:rsid w:val="001670AE"/>
    <w:rsid w:val="00167396"/>
    <w:rsid w:val="00173670"/>
    <w:rsid w:val="00186A81"/>
    <w:rsid w:val="00195AFB"/>
    <w:rsid w:val="00196265"/>
    <w:rsid w:val="001A27C8"/>
    <w:rsid w:val="001A669B"/>
    <w:rsid w:val="001B090D"/>
    <w:rsid w:val="001B4246"/>
    <w:rsid w:val="001B5BAB"/>
    <w:rsid w:val="001C5A10"/>
    <w:rsid w:val="001D2C6A"/>
    <w:rsid w:val="001D4729"/>
    <w:rsid w:val="001D6771"/>
    <w:rsid w:val="001D68AA"/>
    <w:rsid w:val="001E6A69"/>
    <w:rsid w:val="001F003A"/>
    <w:rsid w:val="001F2E61"/>
    <w:rsid w:val="00203DC7"/>
    <w:rsid w:val="00204800"/>
    <w:rsid w:val="00207247"/>
    <w:rsid w:val="002122D7"/>
    <w:rsid w:val="00213D05"/>
    <w:rsid w:val="00215774"/>
    <w:rsid w:val="002168A7"/>
    <w:rsid w:val="002172DB"/>
    <w:rsid w:val="00217301"/>
    <w:rsid w:val="002311B3"/>
    <w:rsid w:val="00233924"/>
    <w:rsid w:val="00237153"/>
    <w:rsid w:val="0024077B"/>
    <w:rsid w:val="00244996"/>
    <w:rsid w:val="00245508"/>
    <w:rsid w:val="00257ADF"/>
    <w:rsid w:val="00260205"/>
    <w:rsid w:val="00274AFB"/>
    <w:rsid w:val="00274C1A"/>
    <w:rsid w:val="002756E1"/>
    <w:rsid w:val="002819A3"/>
    <w:rsid w:val="00286536"/>
    <w:rsid w:val="002926C2"/>
    <w:rsid w:val="002964A8"/>
    <w:rsid w:val="002A58BF"/>
    <w:rsid w:val="002A75AE"/>
    <w:rsid w:val="002A7C2D"/>
    <w:rsid w:val="002B016D"/>
    <w:rsid w:val="002B419B"/>
    <w:rsid w:val="002D3253"/>
    <w:rsid w:val="002D44E7"/>
    <w:rsid w:val="002D4EBD"/>
    <w:rsid w:val="002E08C8"/>
    <w:rsid w:val="002E2C8B"/>
    <w:rsid w:val="002E2D11"/>
    <w:rsid w:val="002E3D82"/>
    <w:rsid w:val="002F3E7A"/>
    <w:rsid w:val="002F6810"/>
    <w:rsid w:val="00300BC5"/>
    <w:rsid w:val="00300E2C"/>
    <w:rsid w:val="003110B5"/>
    <w:rsid w:val="0031229A"/>
    <w:rsid w:val="003164D4"/>
    <w:rsid w:val="003165C6"/>
    <w:rsid w:val="003208C8"/>
    <w:rsid w:val="00327E48"/>
    <w:rsid w:val="00333F42"/>
    <w:rsid w:val="00335185"/>
    <w:rsid w:val="00347893"/>
    <w:rsid w:val="00353258"/>
    <w:rsid w:val="003543DE"/>
    <w:rsid w:val="0035456C"/>
    <w:rsid w:val="003563BC"/>
    <w:rsid w:val="00357C19"/>
    <w:rsid w:val="0037167F"/>
    <w:rsid w:val="00372F89"/>
    <w:rsid w:val="00383C5B"/>
    <w:rsid w:val="0039033D"/>
    <w:rsid w:val="00391152"/>
    <w:rsid w:val="00394702"/>
    <w:rsid w:val="0039503B"/>
    <w:rsid w:val="003A7D07"/>
    <w:rsid w:val="003B3C51"/>
    <w:rsid w:val="003C05F2"/>
    <w:rsid w:val="003C0947"/>
    <w:rsid w:val="003C1867"/>
    <w:rsid w:val="003D17F3"/>
    <w:rsid w:val="003D2047"/>
    <w:rsid w:val="003D4D90"/>
    <w:rsid w:val="003D73A7"/>
    <w:rsid w:val="003E1284"/>
    <w:rsid w:val="003E1D81"/>
    <w:rsid w:val="003F1781"/>
    <w:rsid w:val="0040318F"/>
    <w:rsid w:val="00410AA3"/>
    <w:rsid w:val="00411AFD"/>
    <w:rsid w:val="0041318F"/>
    <w:rsid w:val="00422CCB"/>
    <w:rsid w:val="0042385A"/>
    <w:rsid w:val="004265B7"/>
    <w:rsid w:val="00426A11"/>
    <w:rsid w:val="0043469E"/>
    <w:rsid w:val="004359FF"/>
    <w:rsid w:val="00445BB2"/>
    <w:rsid w:val="00455ECF"/>
    <w:rsid w:val="0045751C"/>
    <w:rsid w:val="00460168"/>
    <w:rsid w:val="0046208E"/>
    <w:rsid w:val="004637FB"/>
    <w:rsid w:val="0046406D"/>
    <w:rsid w:val="00473B5A"/>
    <w:rsid w:val="004765B9"/>
    <w:rsid w:val="0049169D"/>
    <w:rsid w:val="00497382"/>
    <w:rsid w:val="004A233A"/>
    <w:rsid w:val="004A5CBE"/>
    <w:rsid w:val="004B2596"/>
    <w:rsid w:val="004B79AD"/>
    <w:rsid w:val="004B7CE7"/>
    <w:rsid w:val="004C52D0"/>
    <w:rsid w:val="004C6B05"/>
    <w:rsid w:val="004D0BAF"/>
    <w:rsid w:val="004D303F"/>
    <w:rsid w:val="004D5655"/>
    <w:rsid w:val="004D77B3"/>
    <w:rsid w:val="004E0901"/>
    <w:rsid w:val="004F7913"/>
    <w:rsid w:val="005157B2"/>
    <w:rsid w:val="00520A87"/>
    <w:rsid w:val="0052442C"/>
    <w:rsid w:val="005274F0"/>
    <w:rsid w:val="005343BC"/>
    <w:rsid w:val="0053516C"/>
    <w:rsid w:val="005409C1"/>
    <w:rsid w:val="00543135"/>
    <w:rsid w:val="0054349F"/>
    <w:rsid w:val="0054412C"/>
    <w:rsid w:val="00551E9F"/>
    <w:rsid w:val="005568B9"/>
    <w:rsid w:val="005702EA"/>
    <w:rsid w:val="005721E2"/>
    <w:rsid w:val="00572DAD"/>
    <w:rsid w:val="00573E43"/>
    <w:rsid w:val="00586370"/>
    <w:rsid w:val="005928B6"/>
    <w:rsid w:val="005A1C37"/>
    <w:rsid w:val="005A3D68"/>
    <w:rsid w:val="005A5FF2"/>
    <w:rsid w:val="005A6422"/>
    <w:rsid w:val="005B194C"/>
    <w:rsid w:val="005B2FE4"/>
    <w:rsid w:val="005B5BEC"/>
    <w:rsid w:val="005B5D1C"/>
    <w:rsid w:val="005C08B4"/>
    <w:rsid w:val="005C233A"/>
    <w:rsid w:val="005C36E3"/>
    <w:rsid w:val="005C601E"/>
    <w:rsid w:val="005C6C79"/>
    <w:rsid w:val="005D708B"/>
    <w:rsid w:val="005D7A31"/>
    <w:rsid w:val="005E3896"/>
    <w:rsid w:val="005E4B10"/>
    <w:rsid w:val="00600542"/>
    <w:rsid w:val="006048DF"/>
    <w:rsid w:val="00605327"/>
    <w:rsid w:val="006321E4"/>
    <w:rsid w:val="00635706"/>
    <w:rsid w:val="0064235C"/>
    <w:rsid w:val="00642A0C"/>
    <w:rsid w:val="00643560"/>
    <w:rsid w:val="00643A08"/>
    <w:rsid w:val="00644980"/>
    <w:rsid w:val="00646488"/>
    <w:rsid w:val="00656224"/>
    <w:rsid w:val="00661411"/>
    <w:rsid w:val="00665887"/>
    <w:rsid w:val="006732A7"/>
    <w:rsid w:val="0067637E"/>
    <w:rsid w:val="006841B4"/>
    <w:rsid w:val="006858F4"/>
    <w:rsid w:val="006908D7"/>
    <w:rsid w:val="006B1936"/>
    <w:rsid w:val="006B3886"/>
    <w:rsid w:val="006B4901"/>
    <w:rsid w:val="006C3A02"/>
    <w:rsid w:val="006E3A4C"/>
    <w:rsid w:val="006E7480"/>
    <w:rsid w:val="006F30C0"/>
    <w:rsid w:val="006F39C8"/>
    <w:rsid w:val="006F53F8"/>
    <w:rsid w:val="0071176E"/>
    <w:rsid w:val="007147E0"/>
    <w:rsid w:val="0071545A"/>
    <w:rsid w:val="0072785B"/>
    <w:rsid w:val="00734AA8"/>
    <w:rsid w:val="00741C66"/>
    <w:rsid w:val="00760B49"/>
    <w:rsid w:val="00760C35"/>
    <w:rsid w:val="00762227"/>
    <w:rsid w:val="00771076"/>
    <w:rsid w:val="007733CC"/>
    <w:rsid w:val="00773FB9"/>
    <w:rsid w:val="007774A4"/>
    <w:rsid w:val="00777FA1"/>
    <w:rsid w:val="00784683"/>
    <w:rsid w:val="0079370F"/>
    <w:rsid w:val="007945AB"/>
    <w:rsid w:val="007A2622"/>
    <w:rsid w:val="007B1163"/>
    <w:rsid w:val="007B6B34"/>
    <w:rsid w:val="007C137D"/>
    <w:rsid w:val="007C2C45"/>
    <w:rsid w:val="007C64A5"/>
    <w:rsid w:val="007D2A44"/>
    <w:rsid w:val="007D6566"/>
    <w:rsid w:val="007F151E"/>
    <w:rsid w:val="007F449A"/>
    <w:rsid w:val="007F51A2"/>
    <w:rsid w:val="00800046"/>
    <w:rsid w:val="00810274"/>
    <w:rsid w:val="00816B8D"/>
    <w:rsid w:val="00830843"/>
    <w:rsid w:val="00830BCC"/>
    <w:rsid w:val="0083239F"/>
    <w:rsid w:val="00840F97"/>
    <w:rsid w:val="00845C70"/>
    <w:rsid w:val="008462F8"/>
    <w:rsid w:val="00846F0D"/>
    <w:rsid w:val="00856217"/>
    <w:rsid w:val="008616AD"/>
    <w:rsid w:val="00862E6E"/>
    <w:rsid w:val="00862E7C"/>
    <w:rsid w:val="00871A0B"/>
    <w:rsid w:val="00873965"/>
    <w:rsid w:val="00873A0A"/>
    <w:rsid w:val="008740D3"/>
    <w:rsid w:val="00876D40"/>
    <w:rsid w:val="0088187B"/>
    <w:rsid w:val="00885F87"/>
    <w:rsid w:val="00896BD2"/>
    <w:rsid w:val="008A3DDD"/>
    <w:rsid w:val="008A6F42"/>
    <w:rsid w:val="008A78E6"/>
    <w:rsid w:val="008B4548"/>
    <w:rsid w:val="008B5688"/>
    <w:rsid w:val="008B6E59"/>
    <w:rsid w:val="008C1920"/>
    <w:rsid w:val="008D34D5"/>
    <w:rsid w:val="008D4265"/>
    <w:rsid w:val="008D6DDB"/>
    <w:rsid w:val="008F3843"/>
    <w:rsid w:val="008F784C"/>
    <w:rsid w:val="00904D07"/>
    <w:rsid w:val="00906510"/>
    <w:rsid w:val="00911297"/>
    <w:rsid w:val="00911B17"/>
    <w:rsid w:val="00913403"/>
    <w:rsid w:val="009213AF"/>
    <w:rsid w:val="0093134F"/>
    <w:rsid w:val="0093309A"/>
    <w:rsid w:val="00934B32"/>
    <w:rsid w:val="00934EC9"/>
    <w:rsid w:val="0093535C"/>
    <w:rsid w:val="00936560"/>
    <w:rsid w:val="00936B1C"/>
    <w:rsid w:val="00943A9B"/>
    <w:rsid w:val="009444A9"/>
    <w:rsid w:val="0095013D"/>
    <w:rsid w:val="0095225F"/>
    <w:rsid w:val="009526F3"/>
    <w:rsid w:val="00955804"/>
    <w:rsid w:val="00960F5E"/>
    <w:rsid w:val="00974EEF"/>
    <w:rsid w:val="0097501E"/>
    <w:rsid w:val="00982C67"/>
    <w:rsid w:val="009861E2"/>
    <w:rsid w:val="00992709"/>
    <w:rsid w:val="009A063E"/>
    <w:rsid w:val="009A0FDE"/>
    <w:rsid w:val="009A246E"/>
    <w:rsid w:val="009B7840"/>
    <w:rsid w:val="009C2B43"/>
    <w:rsid w:val="009C4CE0"/>
    <w:rsid w:val="009D2AEC"/>
    <w:rsid w:val="009D34A6"/>
    <w:rsid w:val="009D3D6A"/>
    <w:rsid w:val="009E00E7"/>
    <w:rsid w:val="009E591D"/>
    <w:rsid w:val="009E68AD"/>
    <w:rsid w:val="009F07C0"/>
    <w:rsid w:val="009F1537"/>
    <w:rsid w:val="009F1DE1"/>
    <w:rsid w:val="00A00CD1"/>
    <w:rsid w:val="00A01286"/>
    <w:rsid w:val="00A0391F"/>
    <w:rsid w:val="00A0715C"/>
    <w:rsid w:val="00A075D6"/>
    <w:rsid w:val="00A100E8"/>
    <w:rsid w:val="00A126B7"/>
    <w:rsid w:val="00A14963"/>
    <w:rsid w:val="00A14C91"/>
    <w:rsid w:val="00A22DDE"/>
    <w:rsid w:val="00A22F28"/>
    <w:rsid w:val="00A33D83"/>
    <w:rsid w:val="00A34B29"/>
    <w:rsid w:val="00A40277"/>
    <w:rsid w:val="00A433AD"/>
    <w:rsid w:val="00A43E83"/>
    <w:rsid w:val="00A505E5"/>
    <w:rsid w:val="00A52F01"/>
    <w:rsid w:val="00A52F29"/>
    <w:rsid w:val="00A60BDB"/>
    <w:rsid w:val="00A63257"/>
    <w:rsid w:val="00A64375"/>
    <w:rsid w:val="00A6754A"/>
    <w:rsid w:val="00A67680"/>
    <w:rsid w:val="00A70956"/>
    <w:rsid w:val="00A71B66"/>
    <w:rsid w:val="00A75AE1"/>
    <w:rsid w:val="00A80D89"/>
    <w:rsid w:val="00A835A6"/>
    <w:rsid w:val="00A83D80"/>
    <w:rsid w:val="00A85C95"/>
    <w:rsid w:val="00A87D4D"/>
    <w:rsid w:val="00A96AA5"/>
    <w:rsid w:val="00A97BF6"/>
    <w:rsid w:val="00AA0F74"/>
    <w:rsid w:val="00AB3D57"/>
    <w:rsid w:val="00AB521B"/>
    <w:rsid w:val="00AB7909"/>
    <w:rsid w:val="00AC4B03"/>
    <w:rsid w:val="00AC4F2C"/>
    <w:rsid w:val="00AD26B0"/>
    <w:rsid w:val="00AD2B5E"/>
    <w:rsid w:val="00AD63F7"/>
    <w:rsid w:val="00AE3347"/>
    <w:rsid w:val="00B013F0"/>
    <w:rsid w:val="00B049CE"/>
    <w:rsid w:val="00B12BC9"/>
    <w:rsid w:val="00B13253"/>
    <w:rsid w:val="00B174D3"/>
    <w:rsid w:val="00B2465E"/>
    <w:rsid w:val="00B248B6"/>
    <w:rsid w:val="00B27B7C"/>
    <w:rsid w:val="00B3026B"/>
    <w:rsid w:val="00B333FD"/>
    <w:rsid w:val="00B33659"/>
    <w:rsid w:val="00B35F0C"/>
    <w:rsid w:val="00B40A64"/>
    <w:rsid w:val="00B415C6"/>
    <w:rsid w:val="00B51490"/>
    <w:rsid w:val="00B53321"/>
    <w:rsid w:val="00B53523"/>
    <w:rsid w:val="00B56323"/>
    <w:rsid w:val="00B57B80"/>
    <w:rsid w:val="00B62DAB"/>
    <w:rsid w:val="00B645B1"/>
    <w:rsid w:val="00B717E6"/>
    <w:rsid w:val="00B736EE"/>
    <w:rsid w:val="00B81D14"/>
    <w:rsid w:val="00B83076"/>
    <w:rsid w:val="00B86C6B"/>
    <w:rsid w:val="00B95586"/>
    <w:rsid w:val="00B96D1D"/>
    <w:rsid w:val="00BB3C95"/>
    <w:rsid w:val="00BB4FE3"/>
    <w:rsid w:val="00BC5694"/>
    <w:rsid w:val="00BC7788"/>
    <w:rsid w:val="00BC7B75"/>
    <w:rsid w:val="00BD79E1"/>
    <w:rsid w:val="00C07E8A"/>
    <w:rsid w:val="00C13A01"/>
    <w:rsid w:val="00C158B8"/>
    <w:rsid w:val="00C232DE"/>
    <w:rsid w:val="00C241B3"/>
    <w:rsid w:val="00C37540"/>
    <w:rsid w:val="00C40D95"/>
    <w:rsid w:val="00C4194D"/>
    <w:rsid w:val="00C650CE"/>
    <w:rsid w:val="00C662F5"/>
    <w:rsid w:val="00C67247"/>
    <w:rsid w:val="00C67FC3"/>
    <w:rsid w:val="00C71E98"/>
    <w:rsid w:val="00C75A02"/>
    <w:rsid w:val="00C77C69"/>
    <w:rsid w:val="00C86F1C"/>
    <w:rsid w:val="00C87E55"/>
    <w:rsid w:val="00C90EDD"/>
    <w:rsid w:val="00C94358"/>
    <w:rsid w:val="00CA189E"/>
    <w:rsid w:val="00CA1D56"/>
    <w:rsid w:val="00CA20DF"/>
    <w:rsid w:val="00CA556A"/>
    <w:rsid w:val="00CC135C"/>
    <w:rsid w:val="00CC5CEF"/>
    <w:rsid w:val="00CC67E9"/>
    <w:rsid w:val="00CC6AB4"/>
    <w:rsid w:val="00CD33A7"/>
    <w:rsid w:val="00CD5E5A"/>
    <w:rsid w:val="00CE7541"/>
    <w:rsid w:val="00CF738E"/>
    <w:rsid w:val="00D03B19"/>
    <w:rsid w:val="00D03FE2"/>
    <w:rsid w:val="00D04A7B"/>
    <w:rsid w:val="00D05195"/>
    <w:rsid w:val="00D07250"/>
    <w:rsid w:val="00D11F65"/>
    <w:rsid w:val="00D14603"/>
    <w:rsid w:val="00D2451B"/>
    <w:rsid w:val="00D303DB"/>
    <w:rsid w:val="00D310D2"/>
    <w:rsid w:val="00D31927"/>
    <w:rsid w:val="00D36931"/>
    <w:rsid w:val="00D37B30"/>
    <w:rsid w:val="00D4579C"/>
    <w:rsid w:val="00D4616A"/>
    <w:rsid w:val="00D461FD"/>
    <w:rsid w:val="00D4700F"/>
    <w:rsid w:val="00D505B4"/>
    <w:rsid w:val="00D66732"/>
    <w:rsid w:val="00D74EA3"/>
    <w:rsid w:val="00D83EDA"/>
    <w:rsid w:val="00D8570E"/>
    <w:rsid w:val="00D91F40"/>
    <w:rsid w:val="00D939C0"/>
    <w:rsid w:val="00D951C2"/>
    <w:rsid w:val="00D95DB7"/>
    <w:rsid w:val="00DB42D5"/>
    <w:rsid w:val="00DB4AA7"/>
    <w:rsid w:val="00DC255C"/>
    <w:rsid w:val="00DD058E"/>
    <w:rsid w:val="00DD567C"/>
    <w:rsid w:val="00DD766E"/>
    <w:rsid w:val="00DE06A8"/>
    <w:rsid w:val="00DF3743"/>
    <w:rsid w:val="00E0030B"/>
    <w:rsid w:val="00E011E8"/>
    <w:rsid w:val="00E06E2D"/>
    <w:rsid w:val="00E13FEB"/>
    <w:rsid w:val="00E2375F"/>
    <w:rsid w:val="00E23A59"/>
    <w:rsid w:val="00E25163"/>
    <w:rsid w:val="00E26FEF"/>
    <w:rsid w:val="00E33BC4"/>
    <w:rsid w:val="00E37661"/>
    <w:rsid w:val="00E43380"/>
    <w:rsid w:val="00E45469"/>
    <w:rsid w:val="00E4576E"/>
    <w:rsid w:val="00E45BB6"/>
    <w:rsid w:val="00E514EB"/>
    <w:rsid w:val="00E55290"/>
    <w:rsid w:val="00E55FFE"/>
    <w:rsid w:val="00E63A0B"/>
    <w:rsid w:val="00E64A42"/>
    <w:rsid w:val="00E67905"/>
    <w:rsid w:val="00E67927"/>
    <w:rsid w:val="00E67B6E"/>
    <w:rsid w:val="00E709F2"/>
    <w:rsid w:val="00E77085"/>
    <w:rsid w:val="00E93FB3"/>
    <w:rsid w:val="00EB219C"/>
    <w:rsid w:val="00EB26FD"/>
    <w:rsid w:val="00EB6DEF"/>
    <w:rsid w:val="00EC2D32"/>
    <w:rsid w:val="00EC5C19"/>
    <w:rsid w:val="00ED5038"/>
    <w:rsid w:val="00EE61BC"/>
    <w:rsid w:val="00EF07E4"/>
    <w:rsid w:val="00EF5C5C"/>
    <w:rsid w:val="00EF76B2"/>
    <w:rsid w:val="00F10429"/>
    <w:rsid w:val="00F1235D"/>
    <w:rsid w:val="00F13A5F"/>
    <w:rsid w:val="00F17446"/>
    <w:rsid w:val="00F27140"/>
    <w:rsid w:val="00F27FF8"/>
    <w:rsid w:val="00F33AC0"/>
    <w:rsid w:val="00F33E05"/>
    <w:rsid w:val="00F36198"/>
    <w:rsid w:val="00F37B93"/>
    <w:rsid w:val="00F46D82"/>
    <w:rsid w:val="00F548F8"/>
    <w:rsid w:val="00F61742"/>
    <w:rsid w:val="00F64B1F"/>
    <w:rsid w:val="00F65819"/>
    <w:rsid w:val="00F65FE8"/>
    <w:rsid w:val="00F71C2A"/>
    <w:rsid w:val="00F73B86"/>
    <w:rsid w:val="00F77BE9"/>
    <w:rsid w:val="00F819DA"/>
    <w:rsid w:val="00F855E4"/>
    <w:rsid w:val="00F9354D"/>
    <w:rsid w:val="00F94430"/>
    <w:rsid w:val="00F94AB2"/>
    <w:rsid w:val="00F95279"/>
    <w:rsid w:val="00FA74A2"/>
    <w:rsid w:val="00FB0515"/>
    <w:rsid w:val="00FB5016"/>
    <w:rsid w:val="00FC0D71"/>
    <w:rsid w:val="00FC0E86"/>
    <w:rsid w:val="00FC1B2D"/>
    <w:rsid w:val="00FD73EE"/>
    <w:rsid w:val="00FE71B2"/>
    <w:rsid w:val="00FF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DBDB4"/>
  <w15:docId w15:val="{19FA1246-AF36-42D2-AEEB-8D3D0CE3E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2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39C0"/>
    <w:pPr>
      <w:keepNext/>
      <w:tabs>
        <w:tab w:val="left" w:pos="-567"/>
      </w:tabs>
      <w:ind w:left="-567" w:right="-99"/>
      <w:jc w:val="both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115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1152"/>
  </w:style>
  <w:style w:type="paragraph" w:styleId="2">
    <w:name w:val="Body Text 2"/>
    <w:basedOn w:val="a"/>
    <w:rsid w:val="005343BC"/>
    <w:pPr>
      <w:ind w:right="-68"/>
      <w:jc w:val="both"/>
    </w:pPr>
    <w:rPr>
      <w:sz w:val="20"/>
      <w:szCs w:val="20"/>
    </w:rPr>
  </w:style>
  <w:style w:type="paragraph" w:styleId="a5">
    <w:name w:val="Body Text Indent"/>
    <w:basedOn w:val="a"/>
    <w:rsid w:val="005343BC"/>
    <w:pPr>
      <w:spacing w:after="120"/>
      <w:ind w:left="283"/>
    </w:pPr>
  </w:style>
  <w:style w:type="paragraph" w:styleId="a6">
    <w:name w:val="Body Text"/>
    <w:basedOn w:val="a"/>
    <w:rsid w:val="000F26F7"/>
    <w:pPr>
      <w:spacing w:after="120"/>
    </w:pPr>
  </w:style>
  <w:style w:type="character" w:customStyle="1" w:styleId="10">
    <w:name w:val="Заголовок 1 Знак"/>
    <w:link w:val="1"/>
    <w:rsid w:val="00D939C0"/>
    <w:rPr>
      <w:sz w:val="24"/>
    </w:rPr>
  </w:style>
  <w:style w:type="paragraph" w:customStyle="1" w:styleId="ConsPlusNormal">
    <w:name w:val="ConsPlusNormal"/>
    <w:rsid w:val="00D939C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footnote reference"/>
    <w:rsid w:val="00D31927"/>
    <w:rPr>
      <w:vertAlign w:val="superscript"/>
    </w:rPr>
  </w:style>
  <w:style w:type="paragraph" w:customStyle="1" w:styleId="a8">
    <w:name w:val="Обычный.Название подразделения"/>
    <w:rsid w:val="00E011E8"/>
    <w:rPr>
      <w:rFonts w:ascii="SchoolBook" w:hAnsi="SchoolBook"/>
      <w:sz w:val="28"/>
    </w:rPr>
  </w:style>
  <w:style w:type="paragraph" w:customStyle="1" w:styleId="31">
    <w:name w:val="Основной текст 31"/>
    <w:rsid w:val="00E011E8"/>
    <w:pPr>
      <w:widowControl w:val="0"/>
      <w:suppressAutoHyphens/>
      <w:ind w:right="-68"/>
      <w:jc w:val="both"/>
    </w:pPr>
    <w:rPr>
      <w:b/>
      <w:bCs/>
      <w:kern w:val="1"/>
      <w:sz w:val="24"/>
      <w:lang w:eastAsia="ar-SA"/>
    </w:rPr>
  </w:style>
  <w:style w:type="paragraph" w:customStyle="1" w:styleId="ConsPlusNonformat">
    <w:name w:val="ConsPlusNonformat"/>
    <w:uiPriority w:val="99"/>
    <w:rsid w:val="004F79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Title"/>
    <w:basedOn w:val="a"/>
    <w:next w:val="a"/>
    <w:link w:val="aa"/>
    <w:qFormat/>
    <w:rsid w:val="004D565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rsid w:val="004D565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footer"/>
    <w:basedOn w:val="a"/>
    <w:link w:val="ac"/>
    <w:rsid w:val="00CC5C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C5CEF"/>
    <w:rPr>
      <w:sz w:val="24"/>
      <w:szCs w:val="24"/>
    </w:rPr>
  </w:style>
  <w:style w:type="paragraph" w:customStyle="1" w:styleId="ad">
    <w:name w:val="Таблицы (моноширинный)"/>
    <w:basedOn w:val="a"/>
    <w:next w:val="a"/>
    <w:rsid w:val="002E2C8B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semiHidden/>
    <w:unhideWhenUsed/>
    <w:rsid w:val="00911B1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911B17"/>
    <w:rPr>
      <w:rFonts w:ascii="Segoe UI" w:hAnsi="Segoe UI" w:cs="Segoe UI"/>
      <w:sz w:val="18"/>
      <w:szCs w:val="18"/>
    </w:rPr>
  </w:style>
  <w:style w:type="character" w:customStyle="1" w:styleId="af0">
    <w:name w:val="Основной текст_"/>
    <w:basedOn w:val="a0"/>
    <w:link w:val="11"/>
    <w:rsid w:val="00E63A0B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0"/>
    <w:rsid w:val="00E63A0B"/>
    <w:pPr>
      <w:widowControl w:val="0"/>
      <w:shd w:val="clear" w:color="auto" w:fill="FFFFFF"/>
      <w:spacing w:after="160"/>
    </w:pPr>
    <w:rPr>
      <w:sz w:val="28"/>
      <w:szCs w:val="28"/>
    </w:rPr>
  </w:style>
  <w:style w:type="paragraph" w:styleId="af1">
    <w:name w:val="List Paragraph"/>
    <w:basedOn w:val="a"/>
    <w:uiPriority w:val="34"/>
    <w:qFormat/>
    <w:rsid w:val="009F07C0"/>
    <w:pPr>
      <w:ind w:left="720"/>
      <w:contextualSpacing/>
    </w:pPr>
  </w:style>
  <w:style w:type="character" w:styleId="af2">
    <w:name w:val="Hyperlink"/>
    <w:basedOn w:val="a0"/>
    <w:unhideWhenUsed/>
    <w:rsid w:val="001A66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zemkomdr@b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8211;zemkomdr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4</Pages>
  <Words>2378</Words>
  <Characters>13557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GUGI</Company>
  <LinksUpToDate>false</LinksUpToDate>
  <CharactersWithSpaces>15904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SLAVA</dc:creator>
  <cp:lastModifiedBy>0505</cp:lastModifiedBy>
  <cp:revision>42</cp:revision>
  <cp:lastPrinted>2022-12-26T07:47:00Z</cp:lastPrinted>
  <dcterms:created xsi:type="dcterms:W3CDTF">2017-06-22T07:11:00Z</dcterms:created>
  <dcterms:modified xsi:type="dcterms:W3CDTF">2023-11-07T13:59:00Z</dcterms:modified>
</cp:coreProperties>
</file>